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77548" w14:textId="06DE3108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00CB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23B1AF5" w14:textId="77777777" w:rsidR="00EB38F3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6E44E562" w14:textId="77777777" w:rsidR="00F9640E" w:rsidRPr="00C31E36" w:rsidRDefault="00F9640E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085EDA4" w14:textId="77777777" w:rsidR="00CF0215" w:rsidRPr="003D4A12" w:rsidRDefault="00EB38F3" w:rsidP="00F254E2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3D4A12">
        <w:rPr>
          <w:rFonts w:ascii="Arial" w:hAnsi="Arial" w:cs="Arial"/>
          <w:sz w:val="24"/>
          <w:szCs w:val="24"/>
        </w:rPr>
        <w:t>Sr.</w:t>
      </w:r>
      <w:r w:rsidR="00E945CF">
        <w:rPr>
          <w:rFonts w:ascii="Arial" w:hAnsi="Arial" w:cs="Arial"/>
          <w:sz w:val="24"/>
          <w:szCs w:val="24"/>
        </w:rPr>
        <w:t xml:space="preserve"> </w:t>
      </w:r>
      <w:r w:rsidR="00E945CF" w:rsidRPr="00E945CF">
        <w:rPr>
          <w:rFonts w:ascii="Arial" w:hAnsi="Arial" w:cs="Arial"/>
          <w:b/>
          <w:bCs/>
          <w:sz w:val="24"/>
          <w:szCs w:val="24"/>
        </w:rPr>
        <w:t>PLÍNIO SILVA DA LUZ</w:t>
      </w:r>
      <w:r w:rsidR="00355C61" w:rsidRPr="00355C61">
        <w:rPr>
          <w:rFonts w:ascii="Arial" w:hAnsi="Arial" w:cs="Arial"/>
          <w:sz w:val="24"/>
          <w:szCs w:val="24"/>
        </w:rPr>
        <w:t>– S</w:t>
      </w:r>
      <w:r w:rsidR="003D4A12">
        <w:rPr>
          <w:rFonts w:ascii="Arial" w:hAnsi="Arial" w:cs="Arial"/>
          <w:sz w:val="24"/>
          <w:szCs w:val="24"/>
        </w:rPr>
        <w:t>ecretário</w:t>
      </w:r>
      <w:r w:rsidR="00CF0215" w:rsidRPr="00355C61">
        <w:rPr>
          <w:rFonts w:ascii="Arial" w:hAnsi="Arial" w:cs="Arial"/>
          <w:sz w:val="24"/>
          <w:szCs w:val="24"/>
        </w:rPr>
        <w:t xml:space="preserve"> </w:t>
      </w:r>
      <w:r w:rsidR="00355C61" w:rsidRPr="00355C61">
        <w:rPr>
          <w:rFonts w:ascii="Arial" w:hAnsi="Arial" w:cs="Arial"/>
          <w:sz w:val="24"/>
          <w:szCs w:val="24"/>
        </w:rPr>
        <w:t>M</w:t>
      </w:r>
      <w:r w:rsidR="00CF0215" w:rsidRPr="00355C61">
        <w:rPr>
          <w:rFonts w:ascii="Arial" w:hAnsi="Arial" w:cs="Arial"/>
          <w:sz w:val="24"/>
          <w:szCs w:val="24"/>
        </w:rPr>
        <w:t xml:space="preserve">unicipal de </w:t>
      </w:r>
      <w:r w:rsidR="00355C61" w:rsidRPr="00355C61">
        <w:rPr>
          <w:rFonts w:ascii="Arial" w:hAnsi="Arial" w:cs="Arial"/>
          <w:sz w:val="24"/>
          <w:szCs w:val="24"/>
        </w:rPr>
        <w:t>S</w:t>
      </w:r>
      <w:r w:rsidR="00CF0215" w:rsidRPr="00355C61">
        <w:rPr>
          <w:rFonts w:ascii="Arial" w:hAnsi="Arial" w:cs="Arial"/>
          <w:sz w:val="24"/>
          <w:szCs w:val="24"/>
        </w:rPr>
        <w:t>aúde</w:t>
      </w:r>
      <w:r w:rsidR="00355C61" w:rsidRPr="00355C61">
        <w:rPr>
          <w:rFonts w:ascii="Arial" w:hAnsi="Arial" w:cs="Arial"/>
          <w:sz w:val="24"/>
          <w:szCs w:val="24"/>
        </w:rPr>
        <w:t xml:space="preserve"> – SEMSA.</w:t>
      </w:r>
    </w:p>
    <w:p w14:paraId="5DED4F02" w14:textId="77777777" w:rsidR="00415D6F" w:rsidRDefault="00415D6F" w:rsidP="00415D6F">
      <w:pPr>
        <w:jc w:val="both"/>
        <w:rPr>
          <w:rFonts w:ascii="Arial" w:hAnsi="Arial" w:cs="Arial"/>
          <w:b/>
          <w:sz w:val="24"/>
          <w:szCs w:val="24"/>
        </w:rPr>
      </w:pPr>
    </w:p>
    <w:p w14:paraId="00ADF174" w14:textId="78B0396A" w:rsidR="00415D6F" w:rsidRDefault="00415D6F" w:rsidP="00415D6F">
      <w:pPr>
        <w:jc w:val="both"/>
        <w:rPr>
          <w:rFonts w:ascii="Arial" w:hAnsi="Arial" w:cs="Arial"/>
          <w:b/>
          <w:sz w:val="24"/>
          <w:szCs w:val="24"/>
        </w:rPr>
      </w:pPr>
      <w:r w:rsidRPr="00415D6F">
        <w:rPr>
          <w:rFonts w:ascii="Arial" w:hAnsi="Arial" w:cs="Arial"/>
          <w:b/>
          <w:sz w:val="24"/>
          <w:szCs w:val="24"/>
        </w:rPr>
        <w:t>REQUER</w:t>
      </w:r>
      <w:r w:rsidR="00660B51">
        <w:rPr>
          <w:rFonts w:ascii="Arial" w:hAnsi="Arial" w:cs="Arial"/>
          <w:b/>
          <w:sz w:val="24"/>
          <w:szCs w:val="24"/>
        </w:rPr>
        <w:t xml:space="preserve"> </w:t>
      </w:r>
      <w:r w:rsidRPr="00415D6F">
        <w:rPr>
          <w:rFonts w:ascii="Arial" w:hAnsi="Arial" w:cs="Arial"/>
          <w:b/>
          <w:sz w:val="24"/>
          <w:szCs w:val="24"/>
        </w:rPr>
        <w:t xml:space="preserve">A CONTRATAÇÃO DE 1 (UM) TÉCNICO EM ENFERMAGEM / OU FARMACÊUTICO PARA ATUAR NO HORÁRIO DA TARDE NA UBS FLORIANO REGO LOCALIZADO NO MUNICIPIO DE SANTANA. </w:t>
      </w:r>
    </w:p>
    <w:p w14:paraId="24BD4713" w14:textId="77777777" w:rsidR="00F254E2" w:rsidRDefault="00F254E2" w:rsidP="00415D6F">
      <w:pPr>
        <w:jc w:val="both"/>
        <w:rPr>
          <w:rFonts w:ascii="Arial" w:hAnsi="Arial" w:cs="Arial"/>
          <w:b/>
          <w:sz w:val="24"/>
          <w:szCs w:val="24"/>
        </w:rPr>
      </w:pPr>
    </w:p>
    <w:p w14:paraId="4E77486A" w14:textId="5F880829" w:rsidR="00EB38F3" w:rsidRPr="00AE2429" w:rsidRDefault="00EB38F3" w:rsidP="00415D6F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55FBA498" w14:textId="0C5C726E" w:rsidR="00FA497B" w:rsidRPr="00FA497B" w:rsidRDefault="00FA497B" w:rsidP="00F254E2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FA497B">
        <w:rPr>
          <w:rFonts w:ascii="Arial" w:hAnsi="Arial" w:cs="Arial"/>
          <w:bCs/>
          <w:sz w:val="24"/>
          <w:szCs w:val="24"/>
        </w:rPr>
        <w:t xml:space="preserve">Esta propositura decorre de visita </w:t>
      </w:r>
      <w:r w:rsidRPr="00F254E2">
        <w:rPr>
          <w:rFonts w:ascii="Arial" w:hAnsi="Arial" w:cs="Arial"/>
          <w:b/>
          <w:sz w:val="24"/>
          <w:szCs w:val="24"/>
        </w:rPr>
        <w:t>"in loco"</w:t>
      </w:r>
      <w:r w:rsidRPr="00FA497B">
        <w:rPr>
          <w:rFonts w:ascii="Arial" w:hAnsi="Arial" w:cs="Arial"/>
          <w:bCs/>
          <w:sz w:val="24"/>
          <w:szCs w:val="24"/>
        </w:rPr>
        <w:t xml:space="preserve"> realizada por meio do mandato </w:t>
      </w:r>
      <w:r w:rsidR="00F254E2" w:rsidRPr="00F254E2">
        <w:rPr>
          <w:rFonts w:ascii="Arial" w:hAnsi="Arial" w:cs="Arial"/>
          <w:b/>
          <w:sz w:val="24"/>
          <w:szCs w:val="24"/>
        </w:rPr>
        <w:t>OUVINDO A COMUNIDADE</w:t>
      </w:r>
      <w:r w:rsidRPr="00FA497B">
        <w:rPr>
          <w:rFonts w:ascii="Arial" w:hAnsi="Arial" w:cs="Arial"/>
          <w:bCs/>
          <w:sz w:val="24"/>
          <w:szCs w:val="24"/>
        </w:rPr>
        <w:t>. A Comunidade enfrenta dificuldades de acesso a serviços de saúde devido às distâncias e à escassez de profissionais. Diante disso, solicita-se ao Poder Executivo Municipal a contratação de um técnico de enfermagem ou um farmacêutico para atuar no turno da tarde, na UBS Floriano Rego.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A497B">
        <w:rPr>
          <w:rFonts w:ascii="Arial" w:hAnsi="Arial" w:cs="Arial"/>
          <w:bCs/>
          <w:sz w:val="24"/>
          <w:szCs w:val="24"/>
        </w:rPr>
        <w:t>A medida justifica-se pela demanda crescente por atendimento primário, prevenção de doenças e direito da população ao cuidado adequado. A presença do profissional contribuirá para reduzir encaminhamentos a unidades distantes, melhorar o atendimento preventivo e garantir maior segurança e bem-estar à comunidade. Recomenda-se a implementação breve desta proposta, viável e necessária ao município de Santana.</w:t>
      </w:r>
    </w:p>
    <w:p w14:paraId="1A84700D" w14:textId="09C1DA89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C43099">
        <w:rPr>
          <w:rFonts w:ascii="Arial" w:hAnsi="Arial" w:cs="Arial"/>
          <w:b/>
          <w:sz w:val="24"/>
          <w:szCs w:val="24"/>
        </w:rPr>
        <w:t xml:space="preserve"> </w:t>
      </w:r>
      <w:r w:rsidR="00FA497B">
        <w:rPr>
          <w:rFonts w:ascii="Arial" w:hAnsi="Arial" w:cs="Arial"/>
          <w:b/>
          <w:sz w:val="24"/>
          <w:szCs w:val="24"/>
        </w:rPr>
        <w:t>22</w:t>
      </w:r>
      <w:r w:rsidR="003D4A12">
        <w:rPr>
          <w:rFonts w:ascii="Arial" w:hAnsi="Arial" w:cs="Arial"/>
          <w:b/>
          <w:sz w:val="24"/>
          <w:szCs w:val="24"/>
        </w:rPr>
        <w:t xml:space="preserve"> DE </w:t>
      </w:r>
      <w:r w:rsidR="00FA497B">
        <w:rPr>
          <w:rFonts w:ascii="Arial" w:hAnsi="Arial" w:cs="Arial"/>
          <w:b/>
          <w:sz w:val="24"/>
          <w:szCs w:val="24"/>
        </w:rPr>
        <w:t>ABRIL</w:t>
      </w:r>
      <w:r w:rsidR="003D4A12">
        <w:rPr>
          <w:rFonts w:ascii="Arial" w:hAnsi="Arial" w:cs="Arial"/>
          <w:b/>
          <w:sz w:val="24"/>
          <w:szCs w:val="24"/>
        </w:rPr>
        <w:t xml:space="preserve"> DE 202</w:t>
      </w:r>
      <w:r w:rsidR="00FA497B">
        <w:rPr>
          <w:rFonts w:ascii="Arial" w:hAnsi="Arial" w:cs="Arial"/>
          <w:b/>
          <w:sz w:val="24"/>
          <w:szCs w:val="24"/>
        </w:rPr>
        <w:t>6</w:t>
      </w:r>
      <w:r w:rsidR="003D4A12">
        <w:rPr>
          <w:rFonts w:ascii="Arial" w:hAnsi="Arial" w:cs="Arial"/>
          <w:b/>
          <w:sz w:val="24"/>
          <w:szCs w:val="24"/>
        </w:rPr>
        <w:t>.</w:t>
      </w:r>
    </w:p>
    <w:p w14:paraId="550134E6" w14:textId="77777777" w:rsidR="003D4A12" w:rsidRDefault="003D4A12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17EC0849" w14:textId="77777777" w:rsidR="00F254E2" w:rsidRDefault="00F254E2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47633BF4" w14:textId="77777777" w:rsidR="00F254E2" w:rsidRDefault="00F254E2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10D3D32F" w14:textId="77777777" w:rsidR="00415D6F" w:rsidRDefault="00415D6F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2A574CFF" w14:textId="12000024" w:rsidR="00472211" w:rsidRPr="00415D6F" w:rsidRDefault="00415D6F" w:rsidP="00415D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</w:t>
      </w:r>
    </w:p>
    <w:p w14:paraId="7231AC9F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F254E2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423B6" w14:textId="77777777" w:rsidR="003C2F3D" w:rsidRDefault="003C2F3D" w:rsidP="00EB38F3">
      <w:pPr>
        <w:spacing w:after="0" w:line="240" w:lineRule="auto"/>
      </w:pPr>
      <w:r>
        <w:separator/>
      </w:r>
    </w:p>
  </w:endnote>
  <w:endnote w:type="continuationSeparator" w:id="0">
    <w:p w14:paraId="2D372363" w14:textId="77777777" w:rsidR="003C2F3D" w:rsidRDefault="003C2F3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B3161" w14:textId="77777777" w:rsidR="00FA497B" w:rsidRPr="008905A6" w:rsidRDefault="00FA497B" w:rsidP="00F254E2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6B689E0" w14:textId="4BD21D58" w:rsidR="00EB38F3" w:rsidRDefault="00FA497B" w:rsidP="00F254E2">
    <w:pPr>
      <w:pStyle w:val="Rodap"/>
      <w:jc w:val="center"/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Rua José Bruno de Oliveira Gomes, Nº 54, Bairro Central, Santana – AP. </w:t>
    </w:r>
    <w:r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3FB36" w14:textId="77777777" w:rsidR="003C2F3D" w:rsidRDefault="003C2F3D" w:rsidP="00EB38F3">
      <w:pPr>
        <w:spacing w:after="0" w:line="240" w:lineRule="auto"/>
      </w:pPr>
      <w:r>
        <w:separator/>
      </w:r>
    </w:p>
  </w:footnote>
  <w:footnote w:type="continuationSeparator" w:id="0">
    <w:p w14:paraId="39798D34" w14:textId="77777777" w:rsidR="003C2F3D" w:rsidRDefault="003C2F3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A7F92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EA7C336" wp14:editId="54F89A0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2CF18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139F099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6D01EC2" w14:textId="5E4D2F9A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0938D804" w14:textId="77777777" w:rsidR="00EB38F3" w:rsidRDefault="00EB38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ED74A3"/>
    <w:multiLevelType w:val="multilevel"/>
    <w:tmpl w:val="AFF4D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216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B431A"/>
    <w:rsid w:val="001448C4"/>
    <w:rsid w:val="001D4A6A"/>
    <w:rsid w:val="00210D5D"/>
    <w:rsid w:val="002A3138"/>
    <w:rsid w:val="002E3495"/>
    <w:rsid w:val="002E38BA"/>
    <w:rsid w:val="00301D57"/>
    <w:rsid w:val="0030583C"/>
    <w:rsid w:val="0033352E"/>
    <w:rsid w:val="00355C61"/>
    <w:rsid w:val="003579D2"/>
    <w:rsid w:val="00376B92"/>
    <w:rsid w:val="00382329"/>
    <w:rsid w:val="003A2641"/>
    <w:rsid w:val="003B6D03"/>
    <w:rsid w:val="003C2F3D"/>
    <w:rsid w:val="003D4A12"/>
    <w:rsid w:val="00415D6F"/>
    <w:rsid w:val="004626EE"/>
    <w:rsid w:val="00472211"/>
    <w:rsid w:val="0049756E"/>
    <w:rsid w:val="004A2BC0"/>
    <w:rsid w:val="004B6EB7"/>
    <w:rsid w:val="004C1F36"/>
    <w:rsid w:val="004E7DCA"/>
    <w:rsid w:val="004F5D9E"/>
    <w:rsid w:val="00504B31"/>
    <w:rsid w:val="0051708C"/>
    <w:rsid w:val="00522DF0"/>
    <w:rsid w:val="00526C06"/>
    <w:rsid w:val="00540886"/>
    <w:rsid w:val="00546A69"/>
    <w:rsid w:val="00572988"/>
    <w:rsid w:val="005A57F7"/>
    <w:rsid w:val="005B7437"/>
    <w:rsid w:val="0061292F"/>
    <w:rsid w:val="006133F6"/>
    <w:rsid w:val="0063155D"/>
    <w:rsid w:val="00633011"/>
    <w:rsid w:val="00660B51"/>
    <w:rsid w:val="00682BFD"/>
    <w:rsid w:val="006C0C10"/>
    <w:rsid w:val="006C12CE"/>
    <w:rsid w:val="006D2FBC"/>
    <w:rsid w:val="00717BB9"/>
    <w:rsid w:val="00720DD5"/>
    <w:rsid w:val="007469A8"/>
    <w:rsid w:val="00765B9E"/>
    <w:rsid w:val="00792FC9"/>
    <w:rsid w:val="007B083F"/>
    <w:rsid w:val="007B154E"/>
    <w:rsid w:val="00801AAF"/>
    <w:rsid w:val="008404D1"/>
    <w:rsid w:val="00870328"/>
    <w:rsid w:val="008E748F"/>
    <w:rsid w:val="0097419F"/>
    <w:rsid w:val="009950D8"/>
    <w:rsid w:val="009B1227"/>
    <w:rsid w:val="009C58A7"/>
    <w:rsid w:val="009E6812"/>
    <w:rsid w:val="009F3BDF"/>
    <w:rsid w:val="009F62C6"/>
    <w:rsid w:val="00A01133"/>
    <w:rsid w:val="00A067A7"/>
    <w:rsid w:val="00A15003"/>
    <w:rsid w:val="00A41F30"/>
    <w:rsid w:val="00A47B08"/>
    <w:rsid w:val="00AD5359"/>
    <w:rsid w:val="00AD5A2A"/>
    <w:rsid w:val="00B139BD"/>
    <w:rsid w:val="00B3586D"/>
    <w:rsid w:val="00B45008"/>
    <w:rsid w:val="00B66302"/>
    <w:rsid w:val="00BD5F5F"/>
    <w:rsid w:val="00C43099"/>
    <w:rsid w:val="00C51E9A"/>
    <w:rsid w:val="00C6547D"/>
    <w:rsid w:val="00C8265E"/>
    <w:rsid w:val="00C9309F"/>
    <w:rsid w:val="00CF0215"/>
    <w:rsid w:val="00D00CBC"/>
    <w:rsid w:val="00D06852"/>
    <w:rsid w:val="00D6071C"/>
    <w:rsid w:val="00D754D6"/>
    <w:rsid w:val="00D86E39"/>
    <w:rsid w:val="00D86E83"/>
    <w:rsid w:val="00DA2D7F"/>
    <w:rsid w:val="00DC0D5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945CF"/>
    <w:rsid w:val="00E94FCB"/>
    <w:rsid w:val="00EB0D5D"/>
    <w:rsid w:val="00EB38F3"/>
    <w:rsid w:val="00EB48D8"/>
    <w:rsid w:val="00EB4B4D"/>
    <w:rsid w:val="00EE2BD9"/>
    <w:rsid w:val="00F254E2"/>
    <w:rsid w:val="00F438A4"/>
    <w:rsid w:val="00F46FA0"/>
    <w:rsid w:val="00F5635A"/>
    <w:rsid w:val="00F75891"/>
    <w:rsid w:val="00F95CF7"/>
    <w:rsid w:val="00F9640E"/>
    <w:rsid w:val="00FA373A"/>
    <w:rsid w:val="00FA497B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071"/>
  <w15:docId w15:val="{9EBBF220-79DD-4B51-9727-356C9BB0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247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Socorro Gabinete</cp:lastModifiedBy>
  <cp:revision>12</cp:revision>
  <cp:lastPrinted>2025-02-10T13:38:00Z</cp:lastPrinted>
  <dcterms:created xsi:type="dcterms:W3CDTF">2025-02-03T11:47:00Z</dcterms:created>
  <dcterms:modified xsi:type="dcterms:W3CDTF">2026-04-22T11:52:00Z</dcterms:modified>
</cp:coreProperties>
</file>