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442A8315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F457CD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</w:t>
      </w:r>
      <w:r w:rsidR="00F457CD">
        <w:rPr>
          <w:rFonts w:ascii="Arial" w:hAnsi="Arial" w:cs="Arial"/>
          <w:b/>
          <w:bCs/>
          <w:color w:val="767171"/>
          <w:sz w:val="32"/>
          <w:szCs w:val="32"/>
        </w:rPr>
        <w:t xml:space="preserve">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048C91B1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</w:t>
      </w:r>
      <w:r w:rsidR="00F457CD" w:rsidRPr="004D3D3E">
        <w:rPr>
          <w:rFonts w:ascii="Arial" w:hAnsi="Arial" w:cs="Arial"/>
          <w:b/>
          <w:bCs/>
        </w:rPr>
        <w:t xml:space="preserve">: </w:t>
      </w:r>
      <w:r w:rsidR="00F457CD" w:rsidRPr="00F457CD">
        <w:rPr>
          <w:rFonts w:ascii="Arial" w:hAnsi="Arial" w:cs="Arial"/>
          <w:b/>
          <w:bCs/>
        </w:rPr>
        <w:t>INDICA À CONCESSIONÁRIA DE SANEAMENTO DO AMAPÁ – CSA A REALIZAÇÃO, EM CARÁTER DE URGÊNCIA, DE MANUTENÇÃO NA REDE DE ABASTECIMENTO DE ÁGUA POTÁVEL</w:t>
      </w:r>
      <w:r w:rsidR="00F457CD">
        <w:rPr>
          <w:rFonts w:ascii="Arial" w:hAnsi="Arial" w:cs="Arial"/>
          <w:b/>
          <w:bCs/>
        </w:rPr>
        <w:t>,</w:t>
      </w:r>
      <w:r w:rsidR="00425AE8" w:rsidRPr="00425AE8">
        <w:rPr>
          <w:rFonts w:ascii="Arial" w:hAnsi="Arial" w:cs="Arial"/>
          <w:b/>
          <w:bCs/>
        </w:rPr>
        <w:t xml:space="preserve"> POR TODA A EXTENSÃO DO BAIRRO </w:t>
      </w:r>
      <w:r w:rsidR="00F457CD">
        <w:rPr>
          <w:rFonts w:ascii="Arial" w:hAnsi="Arial" w:cs="Arial"/>
          <w:b/>
          <w:bCs/>
        </w:rPr>
        <w:t>FONTE NOVA</w:t>
      </w:r>
      <w:r w:rsidR="00425AE8">
        <w:rPr>
          <w:rFonts w:ascii="Arial" w:hAnsi="Arial" w:cs="Arial"/>
          <w:b/>
          <w:bCs/>
        </w:rPr>
        <w:t>.</w:t>
      </w:r>
    </w:p>
    <w:p w14:paraId="5240AAE9" w14:textId="77777777" w:rsidR="00425AE8" w:rsidRDefault="00425AE8">
      <w:pPr>
        <w:pStyle w:val="Ttulo1"/>
        <w:ind w:right="7"/>
        <w:rPr>
          <w:rFonts w:ascii="Arial" w:hAnsi="Arial" w:cs="Arial"/>
        </w:rPr>
      </w:pPr>
    </w:p>
    <w:p w14:paraId="74E39B50" w14:textId="6B987155" w:rsidR="00AB6F95" w:rsidRPr="004D3D3E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46AA508" w14:textId="353C960A" w:rsidR="00F457CD" w:rsidRDefault="00F457CD" w:rsidP="00F457CD">
      <w:pPr>
        <w:spacing w:after="0" w:line="259" w:lineRule="auto"/>
        <w:ind w:left="0" w:firstLine="0"/>
        <w:rPr>
          <w:rFonts w:ascii="Arial" w:hAnsi="Arial" w:cs="Arial"/>
        </w:rPr>
      </w:pPr>
      <w:r w:rsidRPr="00F457CD">
        <w:rPr>
          <w:rFonts w:ascii="Arial" w:hAnsi="Arial" w:cs="Arial"/>
        </w:rPr>
        <w:t>A presente indicação se faz necessária em razão das inúmeras reclamações dos moradores do referido bairro</w:t>
      </w:r>
      <w:r>
        <w:rPr>
          <w:rFonts w:ascii="Arial" w:hAnsi="Arial" w:cs="Arial"/>
        </w:rPr>
        <w:t xml:space="preserve">, </w:t>
      </w:r>
      <w:r w:rsidRPr="00F457CD">
        <w:rPr>
          <w:rFonts w:ascii="Arial" w:hAnsi="Arial" w:cs="Arial"/>
        </w:rPr>
        <w:t>situação que compromete diretamente as condições básicas de higiene, saúde e qualidade de vida da população.</w:t>
      </w:r>
      <w:r>
        <w:rPr>
          <w:rFonts w:ascii="Arial" w:hAnsi="Arial" w:cs="Arial"/>
        </w:rPr>
        <w:t xml:space="preserve"> </w:t>
      </w:r>
      <w:r w:rsidRPr="00F457CD">
        <w:rPr>
          <w:rFonts w:ascii="Arial" w:hAnsi="Arial" w:cs="Arial"/>
        </w:rPr>
        <w:t>Ressalta-se que o acesso à água potável é um serviço essencial e indispensável, sendo responsabilidade da concessionária garantir a regularidade no fornecimento. A ausência prolongada desse serviço tem causado transtornos significativos, especialmente às famílias mais vulneráveis.</w:t>
      </w:r>
    </w:p>
    <w:p w14:paraId="2C91BE14" w14:textId="77777777" w:rsidR="00F457CD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/>
        </w:rPr>
        <w:t xml:space="preserve">  </w:t>
      </w:r>
    </w:p>
    <w:p w14:paraId="49C73DEA" w14:textId="7E76BF31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 </w:t>
      </w:r>
      <w:r w:rsidRPr="004D3D3E">
        <w:rPr>
          <w:rFonts w:ascii="Arial" w:hAnsi="Arial" w:cs="Arial"/>
          <w:bCs/>
        </w:rPr>
        <w:t>Nestes termos,</w:t>
      </w:r>
    </w:p>
    <w:p w14:paraId="5A4D1C3A" w14:textId="6214DD1C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   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3C2685B8" w14:textId="77777777" w:rsidR="00425AE8" w:rsidRDefault="00425AE8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</w:p>
    <w:p w14:paraId="033A3E71" w14:textId="1D6A65F4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B60334">
        <w:rPr>
          <w:rFonts w:ascii="Arial" w:hAnsi="Arial" w:cs="Arial"/>
          <w:i w:val="0"/>
          <w:iCs w:val="0"/>
          <w:sz w:val="24"/>
          <w:lang w:val="pt-BR"/>
        </w:rPr>
        <w:t>06</w:t>
      </w:r>
      <w:r w:rsidR="00F457CD">
        <w:rPr>
          <w:rFonts w:ascii="Arial" w:hAnsi="Arial" w:cs="Arial"/>
          <w:i w:val="0"/>
          <w:iCs w:val="0"/>
          <w:sz w:val="24"/>
          <w:lang w:val="pt-BR"/>
        </w:rPr>
        <w:t xml:space="preserve"> DE ABRIL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7"/>
      <w:footerReference w:type="default" r:id="rId8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84EAA"/>
    <w:rsid w:val="00091986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766A7"/>
    <w:rsid w:val="001777E2"/>
    <w:rsid w:val="00194D80"/>
    <w:rsid w:val="001C21C8"/>
    <w:rsid w:val="001D3ADB"/>
    <w:rsid w:val="00274495"/>
    <w:rsid w:val="002A077D"/>
    <w:rsid w:val="002B0F8C"/>
    <w:rsid w:val="003148C8"/>
    <w:rsid w:val="00337AD9"/>
    <w:rsid w:val="00371DCA"/>
    <w:rsid w:val="003724FD"/>
    <w:rsid w:val="00373537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90EA1"/>
    <w:rsid w:val="004936C9"/>
    <w:rsid w:val="0049437B"/>
    <w:rsid w:val="004D3D3E"/>
    <w:rsid w:val="0051375C"/>
    <w:rsid w:val="00515FD4"/>
    <w:rsid w:val="00551D3C"/>
    <w:rsid w:val="00574175"/>
    <w:rsid w:val="005B6F71"/>
    <w:rsid w:val="005F0F81"/>
    <w:rsid w:val="005F2680"/>
    <w:rsid w:val="00605074"/>
    <w:rsid w:val="00632DBC"/>
    <w:rsid w:val="00635450"/>
    <w:rsid w:val="00642086"/>
    <w:rsid w:val="006512B6"/>
    <w:rsid w:val="006562E1"/>
    <w:rsid w:val="00693C98"/>
    <w:rsid w:val="006A2629"/>
    <w:rsid w:val="006E422E"/>
    <w:rsid w:val="00716511"/>
    <w:rsid w:val="00721CEB"/>
    <w:rsid w:val="00723AB5"/>
    <w:rsid w:val="00767C68"/>
    <w:rsid w:val="00782CDD"/>
    <w:rsid w:val="007A3914"/>
    <w:rsid w:val="007E0F2B"/>
    <w:rsid w:val="0080138A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A2F63"/>
    <w:rsid w:val="009E029F"/>
    <w:rsid w:val="00A1706F"/>
    <w:rsid w:val="00A454DF"/>
    <w:rsid w:val="00A90F6A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60334"/>
    <w:rsid w:val="00BA36BE"/>
    <w:rsid w:val="00BC6607"/>
    <w:rsid w:val="00BF10B5"/>
    <w:rsid w:val="00C17BEE"/>
    <w:rsid w:val="00C33BEE"/>
    <w:rsid w:val="00C34A9D"/>
    <w:rsid w:val="00C567DA"/>
    <w:rsid w:val="00C84DF3"/>
    <w:rsid w:val="00CA73DF"/>
    <w:rsid w:val="00CB0071"/>
    <w:rsid w:val="00CC33AE"/>
    <w:rsid w:val="00CE779D"/>
    <w:rsid w:val="00CF08AA"/>
    <w:rsid w:val="00CF5715"/>
    <w:rsid w:val="00D228E3"/>
    <w:rsid w:val="00D34E10"/>
    <w:rsid w:val="00D50F49"/>
    <w:rsid w:val="00D569B0"/>
    <w:rsid w:val="00D9037C"/>
    <w:rsid w:val="00DA367D"/>
    <w:rsid w:val="00DE5273"/>
    <w:rsid w:val="00DE69C8"/>
    <w:rsid w:val="00E07701"/>
    <w:rsid w:val="00E52897"/>
    <w:rsid w:val="00E712AD"/>
    <w:rsid w:val="00EB1A70"/>
    <w:rsid w:val="00ED1949"/>
    <w:rsid w:val="00F4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28</cp:revision>
  <cp:lastPrinted>2025-04-08T19:56:00Z</cp:lastPrinted>
  <dcterms:created xsi:type="dcterms:W3CDTF">2025-02-11T14:42:00Z</dcterms:created>
  <dcterms:modified xsi:type="dcterms:W3CDTF">2026-03-31T12:52:00Z</dcterms:modified>
</cp:coreProperties>
</file>