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45D0A" w14:textId="262479BC" w:rsidR="00923F18" w:rsidRDefault="00BB66AA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PROJETO DE LEI Nº        /202</w:t>
      </w:r>
      <w:r w:rsidR="0036581E">
        <w:rPr>
          <w:rFonts w:ascii="Arial" w:hAnsi="Arial" w:cs="Arial"/>
          <w:b/>
          <w:sz w:val="32"/>
          <w:szCs w:val="32"/>
        </w:rPr>
        <w:t>6</w:t>
      </w:r>
    </w:p>
    <w:p w14:paraId="4F82246B" w14:textId="155E4EA6" w:rsidR="00AD3861" w:rsidRPr="0036581E" w:rsidRDefault="0036581E" w:rsidP="00AD3861">
      <w:pPr>
        <w:spacing w:after="0"/>
        <w:ind w:left="4253"/>
        <w:jc w:val="both"/>
        <w:rPr>
          <w:rFonts w:ascii="Arial" w:hAnsi="Arial" w:cs="Arial"/>
          <w:b/>
          <w:sz w:val="26"/>
          <w:szCs w:val="26"/>
        </w:rPr>
      </w:pPr>
      <w:r w:rsidRPr="0036581E">
        <w:rPr>
          <w:rFonts w:ascii="Arial" w:hAnsi="Arial" w:cs="Arial"/>
          <w:b/>
          <w:sz w:val="24"/>
          <w:szCs w:val="24"/>
        </w:rPr>
        <w:t>DISPÕE SOBRE A OBRIGATORIEDADE DO USO DE LONA OU COBERTURA ADEQUADA NAS CAÇAMBAS ESTACIONÁRIAS E VEÍCULOS QUE TRANSPORTEM ENTULHOS, RESÍDUOS DE CONSTRUÇÃO CIVIL E OUTROS REJEITOS NO MUNICÍPIO DE SANTANA/AP E DÁ OUTRAS PROVIDÊNCIAS.</w:t>
      </w:r>
    </w:p>
    <w:p w14:paraId="4EBC0A44" w14:textId="62850BC2" w:rsidR="00923F18" w:rsidRDefault="00923F18">
      <w:pPr>
        <w:spacing w:after="0"/>
        <w:ind w:left="1134"/>
        <w:jc w:val="both"/>
        <w:rPr>
          <w:rFonts w:ascii="Arial" w:hAnsi="Arial" w:cs="Arial"/>
          <w:b/>
          <w:sz w:val="28"/>
          <w:szCs w:val="28"/>
        </w:rPr>
      </w:pPr>
    </w:p>
    <w:p w14:paraId="637B863D" w14:textId="65FA2199" w:rsidR="0036581E" w:rsidRPr="0036581E" w:rsidRDefault="00BB66AA" w:rsidP="0036581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FRANCISCO DE ASSIS LOPES FEITOZA</w:t>
      </w:r>
      <w:r>
        <w:rPr>
          <w:rFonts w:ascii="Arial" w:hAnsi="Arial" w:cs="Arial"/>
          <w:sz w:val="24"/>
          <w:szCs w:val="24"/>
        </w:rPr>
        <w:t>, Vereador com assento nesta Casa legislativa pela Bancada do PSD, no uso de suas atribuições legais e regimentais, apresenta o seguinte projeto de lei:</w:t>
      </w:r>
    </w:p>
    <w:p w14:paraId="0DF646A6" w14:textId="26D0B693" w:rsidR="0036581E" w:rsidRPr="0036581E" w:rsidRDefault="0036581E" w:rsidP="0036581E">
      <w:p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6581E">
        <w:rPr>
          <w:rFonts w:ascii="Arial" w:hAnsi="Arial" w:cs="Arial"/>
          <w:b/>
          <w:bCs/>
          <w:sz w:val="24"/>
          <w:szCs w:val="24"/>
        </w:rPr>
        <w:t>Art. 1º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6581E">
        <w:rPr>
          <w:rFonts w:ascii="Arial" w:hAnsi="Arial" w:cs="Arial"/>
          <w:bCs/>
          <w:sz w:val="24"/>
          <w:szCs w:val="24"/>
        </w:rPr>
        <w:t>Fica obrigatória a utilização de lona ou outro tipo de cobertura adequada nas caçambas estacionárias e nos veículos utilizados para transporte de entulhos, resíduos da construção civil e demais rejeitos no Município de Santana/AP.</w:t>
      </w:r>
    </w:p>
    <w:p w14:paraId="0C04BA79" w14:textId="79DB7371" w:rsidR="0036581E" w:rsidRPr="0036581E" w:rsidRDefault="0036581E" w:rsidP="0036581E">
      <w:p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6581E">
        <w:rPr>
          <w:rFonts w:ascii="Arial" w:hAnsi="Arial" w:cs="Arial"/>
          <w:b/>
          <w:bCs/>
          <w:sz w:val="24"/>
          <w:szCs w:val="24"/>
        </w:rPr>
        <w:t>Art. 2º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6581E">
        <w:rPr>
          <w:rFonts w:ascii="Arial" w:hAnsi="Arial" w:cs="Arial"/>
          <w:bCs/>
          <w:sz w:val="24"/>
          <w:szCs w:val="24"/>
        </w:rPr>
        <w:t>A cobertura deverá:</w:t>
      </w:r>
    </w:p>
    <w:p w14:paraId="2C726317" w14:textId="77777777" w:rsidR="0036581E" w:rsidRPr="0036581E" w:rsidRDefault="0036581E" w:rsidP="0036581E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6581E">
        <w:rPr>
          <w:rFonts w:ascii="Arial" w:hAnsi="Arial" w:cs="Arial"/>
          <w:bCs/>
          <w:sz w:val="24"/>
          <w:szCs w:val="24"/>
        </w:rPr>
        <w:t>I – Impedir o espalhamento de resíduos durante o transporte;</w:t>
      </w:r>
      <w:r w:rsidRPr="0036581E">
        <w:rPr>
          <w:rFonts w:ascii="Arial" w:hAnsi="Arial" w:cs="Arial"/>
          <w:bCs/>
          <w:sz w:val="24"/>
          <w:szCs w:val="24"/>
        </w:rPr>
        <w:br/>
        <w:t>II – Evitar a queda de materiais nas vias públicas;</w:t>
      </w:r>
      <w:r w:rsidRPr="0036581E">
        <w:rPr>
          <w:rFonts w:ascii="Arial" w:hAnsi="Arial" w:cs="Arial"/>
          <w:bCs/>
          <w:sz w:val="24"/>
          <w:szCs w:val="24"/>
        </w:rPr>
        <w:br/>
        <w:t>III – Contribuir para a segurança viária e preservação ambiental.</w:t>
      </w:r>
    </w:p>
    <w:p w14:paraId="0CE1B85F" w14:textId="611E15F7" w:rsidR="0036581E" w:rsidRPr="0036581E" w:rsidRDefault="0036581E" w:rsidP="0036581E">
      <w:p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6581E">
        <w:rPr>
          <w:rFonts w:ascii="Arial" w:hAnsi="Arial" w:cs="Arial"/>
          <w:b/>
          <w:bCs/>
          <w:sz w:val="24"/>
          <w:szCs w:val="24"/>
        </w:rPr>
        <w:t>Art. 3º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6581E">
        <w:rPr>
          <w:rFonts w:ascii="Arial" w:hAnsi="Arial" w:cs="Arial"/>
          <w:bCs/>
          <w:sz w:val="24"/>
          <w:szCs w:val="24"/>
        </w:rPr>
        <w:t>As empresas locadoras de caçambas e os transportadores de resíduos deverão garantir que o material transportado esteja devidamente coberto antes da circulação do veículo.</w:t>
      </w:r>
    </w:p>
    <w:p w14:paraId="7E479DEA" w14:textId="095D7CF7" w:rsidR="0036581E" w:rsidRPr="0036581E" w:rsidRDefault="0036581E" w:rsidP="0036581E">
      <w:p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6581E">
        <w:rPr>
          <w:rFonts w:ascii="Arial" w:hAnsi="Arial" w:cs="Arial"/>
          <w:b/>
          <w:bCs/>
          <w:sz w:val="24"/>
          <w:szCs w:val="24"/>
        </w:rPr>
        <w:t>Art. 4º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6581E">
        <w:rPr>
          <w:rFonts w:ascii="Arial" w:hAnsi="Arial" w:cs="Arial"/>
          <w:bCs/>
          <w:sz w:val="24"/>
          <w:szCs w:val="24"/>
        </w:rPr>
        <w:t>O descumprimento desta Lei sujeitará o infrator às penalidades previstas no Código de Posturas do Município, sem prejuízo das sanções previstas na legislação de trânsito e ambiental vigente.</w:t>
      </w:r>
    </w:p>
    <w:p w14:paraId="4500C920" w14:textId="42518221" w:rsidR="0036581E" w:rsidRPr="0036581E" w:rsidRDefault="0036581E" w:rsidP="0036581E">
      <w:p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6581E">
        <w:rPr>
          <w:rFonts w:ascii="Arial" w:hAnsi="Arial" w:cs="Arial"/>
          <w:b/>
          <w:bCs/>
          <w:sz w:val="24"/>
          <w:szCs w:val="24"/>
        </w:rPr>
        <w:lastRenderedPageBreak/>
        <w:t>Art. 5º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6581E">
        <w:rPr>
          <w:rFonts w:ascii="Arial" w:hAnsi="Arial" w:cs="Arial"/>
          <w:bCs/>
          <w:sz w:val="24"/>
          <w:szCs w:val="24"/>
        </w:rPr>
        <w:t>Compete ao Poder Executivo regulamentar esta Lei no prazo de até 90 (noventa) dias, estabelecendo critérios de fiscalização e aplicação de penalidades.</w:t>
      </w:r>
    </w:p>
    <w:p w14:paraId="08332DE9" w14:textId="530618F2" w:rsidR="0036581E" w:rsidRPr="0036581E" w:rsidRDefault="0036581E" w:rsidP="0036581E">
      <w:p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6581E">
        <w:rPr>
          <w:rFonts w:ascii="Arial" w:hAnsi="Arial" w:cs="Arial"/>
          <w:b/>
          <w:bCs/>
          <w:sz w:val="24"/>
          <w:szCs w:val="24"/>
        </w:rPr>
        <w:t>Art. 6º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6581E">
        <w:rPr>
          <w:rFonts w:ascii="Arial" w:hAnsi="Arial" w:cs="Arial"/>
          <w:bCs/>
          <w:sz w:val="24"/>
          <w:szCs w:val="24"/>
        </w:rPr>
        <w:t>Esta Lei entra em vigor na data de sua publicação.</w:t>
      </w:r>
    </w:p>
    <w:p w14:paraId="241708A6" w14:textId="257D2FC1" w:rsidR="00923F18" w:rsidRDefault="00BB66AA">
      <w:p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PALÁCIO DR. FÁBIO JOSÉ DOS SANTOS, SEDE DO PODER LEGISLATIVO MUNICIPAL, EM </w:t>
      </w:r>
      <w:r w:rsidR="0036581E">
        <w:rPr>
          <w:rFonts w:ascii="Arial" w:hAnsi="Arial" w:cs="Arial"/>
          <w:b/>
          <w:bCs/>
          <w:sz w:val="24"/>
          <w:szCs w:val="24"/>
        </w:rPr>
        <w:t>23</w:t>
      </w:r>
      <w:r>
        <w:rPr>
          <w:rFonts w:ascii="Arial" w:hAnsi="Arial" w:cs="Arial"/>
          <w:b/>
          <w:bCs/>
          <w:sz w:val="24"/>
          <w:szCs w:val="24"/>
        </w:rPr>
        <w:t xml:space="preserve"> DE </w:t>
      </w:r>
      <w:r w:rsidR="003D4B08">
        <w:rPr>
          <w:rFonts w:ascii="Arial" w:hAnsi="Arial" w:cs="Arial"/>
          <w:b/>
          <w:bCs/>
          <w:sz w:val="24"/>
          <w:szCs w:val="24"/>
        </w:rPr>
        <w:t>MARÇO</w:t>
      </w:r>
      <w:r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36581E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22B39CC0" w14:textId="77777777" w:rsidR="00923F18" w:rsidRDefault="00923F18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5F91406C" w14:textId="77777777" w:rsidR="00923F18" w:rsidRDefault="00BB66AA">
      <w:pPr>
        <w:spacing w:after="0"/>
        <w:jc w:val="center"/>
      </w:pPr>
      <w:r>
        <w:rPr>
          <w:rFonts w:ascii="Arial" w:hAnsi="Arial" w:cs="Arial"/>
          <w:b/>
          <w:bCs/>
          <w:sz w:val="24"/>
          <w:szCs w:val="24"/>
        </w:rPr>
        <w:t>_________________________________________</w:t>
      </w:r>
    </w:p>
    <w:p w14:paraId="626164CC" w14:textId="77777777" w:rsidR="00923F18" w:rsidRDefault="00BB66AA">
      <w:pPr>
        <w:pStyle w:val="Ttulo1"/>
        <w:spacing w:before="0"/>
        <w:ind w:right="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PROFESSOR ASSIS-PSD</w:t>
      </w:r>
    </w:p>
    <w:p w14:paraId="4CC917D4" w14:textId="77777777" w:rsidR="00AD3861" w:rsidRDefault="00AD386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61CDB4C" w14:textId="77777777" w:rsidR="00AD3861" w:rsidRDefault="00AD386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7BE1672" w14:textId="77777777" w:rsidR="0036581E" w:rsidRDefault="0036581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68C9AB9" w14:textId="77777777" w:rsidR="0036581E" w:rsidRDefault="0036581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60876CB" w14:textId="77777777" w:rsidR="0036581E" w:rsidRDefault="0036581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89A68AA" w14:textId="77777777" w:rsidR="0036581E" w:rsidRDefault="0036581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6F442CD" w14:textId="77777777" w:rsidR="0036581E" w:rsidRDefault="0036581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9BAE0B" w14:textId="77777777" w:rsidR="0036581E" w:rsidRDefault="0036581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442A50" w14:textId="77777777" w:rsidR="0036581E" w:rsidRDefault="0036581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EE265BA" w14:textId="77777777" w:rsidR="0036581E" w:rsidRDefault="0036581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E0D10BD" w14:textId="77777777" w:rsidR="0036581E" w:rsidRDefault="0036581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23011DC" w14:textId="77777777" w:rsidR="0036581E" w:rsidRDefault="0036581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3B612F" w14:textId="77777777" w:rsidR="0036581E" w:rsidRDefault="0036581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8DB37A0" w14:textId="77777777" w:rsidR="0036581E" w:rsidRDefault="0036581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F4FE2D3" w14:textId="77777777" w:rsidR="0036581E" w:rsidRDefault="0036581E" w:rsidP="0036581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5842F3F" w14:textId="2DD77FD5" w:rsidR="0036581E" w:rsidRPr="0036581E" w:rsidRDefault="00BB66AA" w:rsidP="0036581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14:paraId="2B155DBA" w14:textId="77777777" w:rsidR="0036581E" w:rsidRPr="0036581E" w:rsidRDefault="0036581E" w:rsidP="0036581E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6581E">
        <w:rPr>
          <w:rFonts w:ascii="Arial" w:hAnsi="Arial" w:cs="Arial"/>
          <w:bCs/>
          <w:sz w:val="24"/>
          <w:szCs w:val="24"/>
        </w:rPr>
        <w:t>O presente Projeto de Lei visa garantir maior segurança no transporte de entulhos e resíduos da construção civil no Município de Santana/AP.</w:t>
      </w:r>
    </w:p>
    <w:p w14:paraId="6DB97A3D" w14:textId="77777777" w:rsidR="0036581E" w:rsidRPr="0036581E" w:rsidRDefault="0036581E" w:rsidP="0036581E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6581E">
        <w:rPr>
          <w:rFonts w:ascii="Arial" w:hAnsi="Arial" w:cs="Arial"/>
          <w:bCs/>
          <w:sz w:val="24"/>
          <w:szCs w:val="24"/>
        </w:rPr>
        <w:t>É comum verificar o derramamento de materiais nas vias públicas, ocasionando sujeira urbana, entupimento de bueiros, aumento do risco de acidentes e prejuízos ambientais. A utilização de lona ou cobertura adequada é medida simples, de baixo custo e já adotada em diversos municípios brasileiros.</w:t>
      </w:r>
    </w:p>
    <w:p w14:paraId="7F9375E9" w14:textId="77777777" w:rsidR="0036581E" w:rsidRPr="0036581E" w:rsidRDefault="0036581E" w:rsidP="0036581E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6581E">
        <w:rPr>
          <w:rFonts w:ascii="Arial" w:hAnsi="Arial" w:cs="Arial"/>
          <w:bCs/>
          <w:sz w:val="24"/>
          <w:szCs w:val="24"/>
        </w:rPr>
        <w:t>A proposta busca proteger a população, preservar a limpeza urbana e contribuir para a segurança no trânsito, fortalecendo a responsabilidade das empresas prestadoras de serviço.</w:t>
      </w:r>
    </w:p>
    <w:p w14:paraId="571F604F" w14:textId="77777777" w:rsidR="0036581E" w:rsidRPr="0036581E" w:rsidRDefault="0036581E" w:rsidP="0036581E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6581E">
        <w:rPr>
          <w:rFonts w:ascii="Arial" w:hAnsi="Arial" w:cs="Arial"/>
          <w:bCs/>
          <w:sz w:val="24"/>
          <w:szCs w:val="24"/>
        </w:rPr>
        <w:t>Diante da relevância da matéria, solicita-se o apoio dos nobres pares para aprovação do presente Projeto de Lei.</w:t>
      </w:r>
    </w:p>
    <w:p w14:paraId="71E17655" w14:textId="220470B5" w:rsidR="00923F18" w:rsidRDefault="00BB66AA" w:rsidP="00AD3861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PALÁCIO DR. FÁBIO JOSÉ DOS SANTOS, SEDE DO PODER LEGISLATIVO MUNICIPAL, EM </w:t>
      </w:r>
      <w:r w:rsidR="0036581E">
        <w:rPr>
          <w:rFonts w:ascii="Arial" w:hAnsi="Arial" w:cs="Arial"/>
          <w:b/>
          <w:bCs/>
          <w:sz w:val="24"/>
          <w:szCs w:val="24"/>
        </w:rPr>
        <w:t>23</w:t>
      </w:r>
      <w:r w:rsidR="0036408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DE</w:t>
      </w:r>
      <w:r w:rsidR="00930B17">
        <w:rPr>
          <w:rFonts w:ascii="Arial" w:hAnsi="Arial" w:cs="Arial"/>
          <w:b/>
          <w:bCs/>
          <w:sz w:val="24"/>
          <w:szCs w:val="24"/>
        </w:rPr>
        <w:t xml:space="preserve"> </w:t>
      </w:r>
      <w:r w:rsidR="003D4B08">
        <w:rPr>
          <w:rFonts w:ascii="Arial" w:hAnsi="Arial" w:cs="Arial"/>
          <w:b/>
          <w:bCs/>
          <w:sz w:val="24"/>
          <w:szCs w:val="24"/>
        </w:rPr>
        <w:t>MARÇO</w:t>
      </w:r>
      <w:r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36581E">
        <w:rPr>
          <w:rFonts w:ascii="Arial" w:hAnsi="Arial" w:cs="Arial"/>
          <w:b/>
          <w:bCs/>
          <w:sz w:val="24"/>
          <w:szCs w:val="24"/>
        </w:rPr>
        <w:t>6</w:t>
      </w:r>
    </w:p>
    <w:p w14:paraId="1A08E8A4" w14:textId="77777777" w:rsidR="00AD3861" w:rsidRDefault="00AD3861" w:rsidP="00AD386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BD4647C" w14:textId="77777777" w:rsidR="00AD3861" w:rsidRPr="00AD3861" w:rsidRDefault="00AD3861" w:rsidP="00AD3861">
      <w:pPr>
        <w:jc w:val="both"/>
        <w:rPr>
          <w:sz w:val="24"/>
          <w:szCs w:val="24"/>
        </w:rPr>
      </w:pPr>
    </w:p>
    <w:p w14:paraId="71859F93" w14:textId="77777777" w:rsidR="00923F18" w:rsidRDefault="00BB66AA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________________________________________</w:t>
      </w:r>
    </w:p>
    <w:p w14:paraId="2E47BE9E" w14:textId="77777777" w:rsidR="00923F18" w:rsidRDefault="00BB66AA">
      <w:pPr>
        <w:pStyle w:val="Ttulo1"/>
        <w:ind w:right="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PROFESSOR ASSIS-PSD</w:t>
      </w:r>
    </w:p>
    <w:p w14:paraId="116882C0" w14:textId="77777777" w:rsidR="00923F18" w:rsidRDefault="00923F18">
      <w:pPr>
        <w:rPr>
          <w:rFonts w:ascii="Times New Roman" w:eastAsia="Times New Roman" w:hAnsi="Times New Roman"/>
          <w:sz w:val="27"/>
          <w:szCs w:val="27"/>
          <w:lang w:eastAsia="pt-BR"/>
        </w:rPr>
      </w:pPr>
    </w:p>
    <w:sectPr w:rsidR="00923F1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CF214" w14:textId="77777777" w:rsidR="001B4BBF" w:rsidRDefault="001B4BBF">
      <w:pPr>
        <w:spacing w:after="0" w:line="240" w:lineRule="auto"/>
      </w:pPr>
      <w:r>
        <w:separator/>
      </w:r>
    </w:p>
  </w:endnote>
  <w:endnote w:type="continuationSeparator" w:id="0">
    <w:p w14:paraId="02905733" w14:textId="77777777" w:rsidR="001B4BBF" w:rsidRDefault="001B4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F0693" w14:textId="77777777" w:rsidR="001B4BBF" w:rsidRDefault="001B4BBF">
      <w:pPr>
        <w:spacing w:after="0" w:line="240" w:lineRule="auto"/>
      </w:pPr>
      <w:r>
        <w:separator/>
      </w:r>
    </w:p>
  </w:footnote>
  <w:footnote w:type="continuationSeparator" w:id="0">
    <w:p w14:paraId="4847D177" w14:textId="77777777" w:rsidR="001B4BBF" w:rsidRDefault="001B4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D93B9" w14:textId="77777777" w:rsidR="00923F18" w:rsidRDefault="00923F18">
    <w:pPr>
      <w:pStyle w:val="Cabealho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DBAC1" w14:textId="77777777" w:rsidR="00923F18" w:rsidRDefault="00BB66AA">
    <w:pPr>
      <w:pStyle w:val="Cabealho1"/>
      <w:jc w:val="center"/>
      <w:rPr>
        <w:b/>
        <w:sz w:val="24"/>
        <w:szCs w:val="24"/>
      </w:rPr>
    </w:pPr>
    <w:r>
      <w:rPr>
        <w:noProof/>
      </w:rPr>
      <w:drawing>
        <wp:inline distT="0" distB="0" distL="0" distR="0" wp14:anchorId="3FC196EC" wp14:editId="00C7C04B">
          <wp:extent cx="506095" cy="53467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8" t="-114" r="-128" b="-114"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82273F" w14:textId="77777777" w:rsidR="00923F18" w:rsidRDefault="00BB66AA">
    <w:pPr>
      <w:pStyle w:val="Cabealho1"/>
      <w:jc w:val="center"/>
      <w:rPr>
        <w:rFonts w:ascii="Arial" w:hAnsi="Arial" w:cs="Arial"/>
        <w:b/>
        <w:bCs/>
        <w:color w:val="767171"/>
        <w:sz w:val="20"/>
      </w:rPr>
    </w:pPr>
    <w:r>
      <w:rPr>
        <w:rFonts w:ascii="Arial" w:hAnsi="Arial" w:cs="Arial"/>
        <w:b/>
        <w:bCs/>
        <w:color w:val="767171"/>
        <w:sz w:val="20"/>
      </w:rPr>
      <w:t>ESTADO DO AMAPÁ</w:t>
    </w:r>
  </w:p>
  <w:p w14:paraId="5A28915F" w14:textId="77777777" w:rsidR="00923F18" w:rsidRDefault="00BB66AA">
    <w:pPr>
      <w:pStyle w:val="Cabealho1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14:paraId="615DE285" w14:textId="77777777" w:rsidR="00923F18" w:rsidRDefault="00BB66AA">
    <w:pPr>
      <w:pStyle w:val="Cabealho1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14:paraId="69C7EF91" w14:textId="77777777" w:rsidR="00923F18" w:rsidRDefault="00BB66AA">
    <w:pPr>
      <w:pStyle w:val="Cabealho1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A28A796" wp14:editId="54B1CAA8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635"/>
              <wp:effectExtent l="635" t="5080" r="635" b="5080"/>
              <wp:wrapNone/>
              <wp:docPr id="2" name="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240" cy="72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567708" id=" 3" o:spid="_x0000_s1026" style="position:absolute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15.35pt" to="454.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bd0tgEAANADAAAOAAAAZHJzL2Uyb0RvYy54bWysU9tuEzEQfUfiHyy/k90GaGCVTR9alRcE&#10;FYUPcLzjrCXf5DHZ5O8ZT9JNgaci9sGXuZyZczy7vjl4J/aQ0cbQy6tFKwUEHQcbdr388f3+zQcp&#10;sKgwKBcD9PIIKG82r1+tp9TBMo7RDZAFgQTsptTLsZTUNQ3qEbzCRUwQyGli9qrQNe+aIauJ0L1r&#10;lm173UwxDylHDYhkvTs55YbxjQFdvhqDUITrJfVWeM28buvabNaq22WVRqvPbah/6MIrG6joDHWn&#10;ihI/s/0LyludI0ZTFjr6JhpjNTAHYnPV/sHmcVQJmAuJg2mWCf8frP6yvw0PmWSYEnaYHnJlcTDZ&#10;1536EwcW6ziLBYciNBnfr1bL5TvSVJNvtWQpm0tqylg+QfSiHnrpbKhMVKf2n7FQOQp9CqlmF8TU&#10;y49vr1uOwujscG+dqz7Mu+2ty2Kv6iPyV9+NEH4L87ZAJUJ2F2i7EOJTOTo4VfoGRtiBeTG8PuOf&#10;xoLmlkg9DQeDUUINNNTPC3PPKTUbeBpfmD8ncf0YypzvbYiZZXjGrh63cTjyg7IANDasyHnE61w+&#10;v7NMlx9x8wsAAP//AwBQSwMEFAAGAAgAAAAhAO3P2WjcAAAABgEAAA8AAABkcnMvZG93bnJldi54&#10;bWxMj8FOwzAQRO9I/QdrK3FB1C5IJQlxqgKCAwck2nJ34iWJiNdp7LSBr2d7guPMrGbe5uvJdeKI&#10;Q2g9aVguFAikytuWag373fN1AiJEQ9Z0nlDDNwZYF7OL3GTWn+gdj9tYCy6hkBkNTYx9JmWoGnQm&#10;LHyPxNmnH5yJLIda2sGcuNx18kaplXSmJV5oTI+PDVZf29FpOKz6j/JHjg9X6etumexHR29PL1pf&#10;zqfNPYiIU/w7hjM+o0PBTKUfyQbRaeBHooZbdQeC01SlbJRnIwFZ5PI/fvELAAD//wMAUEsBAi0A&#10;FAAGAAgAAAAhALaDOJL+AAAA4QEAABMAAAAAAAAAAAAAAAAAAAAAAFtDb250ZW50X1R5cGVzXS54&#10;bWxQSwECLQAUAAYACAAAACEAOP0h/9YAAACUAQAACwAAAAAAAAAAAAAAAAAvAQAAX3JlbHMvLnJl&#10;bHNQSwECLQAUAAYACAAAACEA+Am3dLYBAADQAwAADgAAAAAAAAAAAAAAAAAuAgAAZHJzL2Uyb0Rv&#10;Yy54bWxQSwECLQAUAAYACAAAACEA7c/ZaNwAAAAGAQAADwAAAAAAAAAAAAAAAAAQBAAAZHJzL2Rv&#10;d25yZXYueG1sUEsFBgAAAAAEAAQA8wAAABkFAAAAAA==&#10;" strokeweight=".26mm">
              <v:stroke joinstyle="miter"/>
            </v:line>
          </w:pict>
        </mc:Fallback>
      </mc:AlternateContent>
    </w:r>
    <w:r>
      <w:rPr>
        <w:rFonts w:ascii="Arial" w:hAnsi="Arial" w:cs="Arial"/>
        <w:b/>
        <w:bCs/>
        <w:color w:val="767171"/>
        <w:sz w:val="20"/>
        <w:lang w:eastAsia="pt-BR"/>
      </w:rPr>
      <w:t>GABINETE DO PROFESSOR ASSIS- PSD</w:t>
    </w:r>
    <w:r>
      <w:rPr>
        <w:rFonts w:ascii="Arial" w:hAnsi="Arial" w:cs="Arial"/>
        <w:b/>
        <w:bCs/>
        <w:sz w:val="20"/>
        <w:lang w:eastAsia="pt-BR"/>
      </w:rPr>
      <w:t xml:space="preserve"> </w:t>
    </w:r>
  </w:p>
  <w:p w14:paraId="363E730E" w14:textId="77777777" w:rsidR="00923F18" w:rsidRDefault="00923F18">
    <w:pPr>
      <w:pStyle w:val="Cabealho1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7FAAE" w14:textId="77777777" w:rsidR="00923F18" w:rsidRDefault="00BB66AA">
    <w:pPr>
      <w:pStyle w:val="Cabealho1"/>
      <w:jc w:val="center"/>
      <w:rPr>
        <w:b/>
        <w:sz w:val="24"/>
        <w:szCs w:val="24"/>
      </w:rPr>
    </w:pPr>
    <w:r>
      <w:rPr>
        <w:noProof/>
      </w:rPr>
      <w:drawing>
        <wp:inline distT="0" distB="0" distL="0" distR="0" wp14:anchorId="43B877F8" wp14:editId="16DF3AAA">
          <wp:extent cx="506095" cy="534670"/>
          <wp:effectExtent l="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8" t="-114" r="-128" b="-114"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F8A068" w14:textId="77777777" w:rsidR="00923F18" w:rsidRDefault="00BB66AA">
    <w:pPr>
      <w:pStyle w:val="Cabealho1"/>
      <w:jc w:val="center"/>
      <w:rPr>
        <w:rFonts w:ascii="Arial" w:hAnsi="Arial" w:cs="Arial"/>
        <w:b/>
        <w:bCs/>
        <w:color w:val="767171"/>
        <w:sz w:val="20"/>
      </w:rPr>
    </w:pPr>
    <w:r>
      <w:rPr>
        <w:rFonts w:ascii="Arial" w:hAnsi="Arial" w:cs="Arial"/>
        <w:b/>
        <w:bCs/>
        <w:color w:val="767171"/>
        <w:sz w:val="20"/>
      </w:rPr>
      <w:t>ESTADO DO AMAPÁ</w:t>
    </w:r>
  </w:p>
  <w:p w14:paraId="142E7C4B" w14:textId="77777777" w:rsidR="00923F18" w:rsidRDefault="00BB66AA">
    <w:pPr>
      <w:pStyle w:val="Cabealho1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14:paraId="5662F9CC" w14:textId="77777777" w:rsidR="00923F18" w:rsidRDefault="00BB66AA">
    <w:pPr>
      <w:pStyle w:val="Cabealho1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14:paraId="2E15FBED" w14:textId="77777777" w:rsidR="00923F18" w:rsidRDefault="00BB66AA">
    <w:pPr>
      <w:pStyle w:val="Cabealho1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CDA4FDF" wp14:editId="2E36D5C3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635"/>
              <wp:effectExtent l="635" t="5080" r="635" b="5080"/>
              <wp:wrapNone/>
              <wp:docPr id="4" name="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240" cy="72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8BE481" id=" 3" o:spid="_x0000_s1026" style="position:absolute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15.35pt" to="454.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bd0tgEAANADAAAOAAAAZHJzL2Uyb0RvYy54bWysU9tuEzEQfUfiHyy/k90GaGCVTR9alRcE&#10;FYUPcLzjrCXf5DHZ5O8ZT9JNgaci9sGXuZyZczy7vjl4J/aQ0cbQy6tFKwUEHQcbdr388f3+zQcp&#10;sKgwKBcD9PIIKG82r1+tp9TBMo7RDZAFgQTsptTLsZTUNQ3qEbzCRUwQyGli9qrQNe+aIauJ0L1r&#10;lm173UwxDylHDYhkvTs55YbxjQFdvhqDUITrJfVWeM28buvabNaq22WVRqvPbah/6MIrG6joDHWn&#10;ihI/s/0LyludI0ZTFjr6JhpjNTAHYnPV/sHmcVQJmAuJg2mWCf8frP6yvw0PmWSYEnaYHnJlcTDZ&#10;1536EwcW6ziLBYciNBnfr1bL5TvSVJNvtWQpm0tqylg+QfSiHnrpbKhMVKf2n7FQOQp9CqlmF8TU&#10;y49vr1uOwujscG+dqz7Mu+2ty2Kv6iPyV9+NEH4L87ZAJUJ2F2i7EOJTOTo4VfoGRtiBeTG8PuOf&#10;xoLmlkg9DQeDUUINNNTPC3PPKTUbeBpfmD8ncf0YypzvbYiZZXjGrh63cTjyg7IANDasyHnE61w+&#10;v7NMlx9x8wsAAP//AwBQSwMEFAAGAAgAAAAhAO3P2WjcAAAABgEAAA8AAABkcnMvZG93bnJldi54&#10;bWxMj8FOwzAQRO9I/QdrK3FB1C5IJQlxqgKCAwck2nJ34iWJiNdp7LSBr2d7guPMrGbe5uvJdeKI&#10;Q2g9aVguFAikytuWag373fN1AiJEQ9Z0nlDDNwZYF7OL3GTWn+gdj9tYCy6hkBkNTYx9JmWoGnQm&#10;LHyPxNmnH5yJLIda2sGcuNx18kaplXSmJV5oTI+PDVZf29FpOKz6j/JHjg9X6etumexHR29PL1pf&#10;zqfNPYiIU/w7hjM+o0PBTKUfyQbRaeBHooZbdQeC01SlbJRnIwFZ5PI/fvELAAD//wMAUEsBAi0A&#10;FAAGAAgAAAAhALaDOJL+AAAA4QEAABMAAAAAAAAAAAAAAAAAAAAAAFtDb250ZW50X1R5cGVzXS54&#10;bWxQSwECLQAUAAYACAAAACEAOP0h/9YAAACUAQAACwAAAAAAAAAAAAAAAAAvAQAAX3JlbHMvLnJl&#10;bHNQSwECLQAUAAYACAAAACEA+Am3dLYBAADQAwAADgAAAAAAAAAAAAAAAAAuAgAAZHJzL2Uyb0Rv&#10;Yy54bWxQSwECLQAUAAYACAAAACEA7c/ZaNwAAAAGAQAADwAAAAAAAAAAAAAAAAAQBAAAZHJzL2Rv&#10;d25yZXYueG1sUEsFBgAAAAAEAAQA8wAAABkFAAAAAA==&#10;" strokeweight=".26mm">
              <v:stroke joinstyle="miter"/>
            </v:line>
          </w:pict>
        </mc:Fallback>
      </mc:AlternateContent>
    </w:r>
    <w:r>
      <w:rPr>
        <w:rFonts w:ascii="Arial" w:hAnsi="Arial" w:cs="Arial"/>
        <w:b/>
        <w:bCs/>
        <w:color w:val="767171"/>
        <w:sz w:val="20"/>
        <w:lang w:eastAsia="pt-BR"/>
      </w:rPr>
      <w:t>GABINETE DO PROFESSOR ASSIS- PSD</w:t>
    </w:r>
    <w:r>
      <w:rPr>
        <w:rFonts w:ascii="Arial" w:hAnsi="Arial" w:cs="Arial"/>
        <w:b/>
        <w:bCs/>
        <w:sz w:val="20"/>
        <w:lang w:eastAsia="pt-BR"/>
      </w:rPr>
      <w:t xml:space="preserve"> </w:t>
    </w:r>
  </w:p>
  <w:p w14:paraId="1C6E6D65" w14:textId="77777777" w:rsidR="00923F18" w:rsidRDefault="00923F18">
    <w:pPr>
      <w:pStyle w:val="Cabealho1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16C1A"/>
    <w:multiLevelType w:val="multilevel"/>
    <w:tmpl w:val="E678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85956"/>
    <w:multiLevelType w:val="multilevel"/>
    <w:tmpl w:val="2172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6880328">
    <w:abstractNumId w:val="1"/>
  </w:num>
  <w:num w:numId="2" w16cid:durableId="723721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18"/>
    <w:rsid w:val="001B4BBF"/>
    <w:rsid w:val="0036408B"/>
    <w:rsid w:val="0036581E"/>
    <w:rsid w:val="003D4B08"/>
    <w:rsid w:val="004C5FA4"/>
    <w:rsid w:val="00537B71"/>
    <w:rsid w:val="005719B1"/>
    <w:rsid w:val="005E304C"/>
    <w:rsid w:val="00697EA0"/>
    <w:rsid w:val="00911CC6"/>
    <w:rsid w:val="00923F18"/>
    <w:rsid w:val="00930B17"/>
    <w:rsid w:val="00AD3861"/>
    <w:rsid w:val="00BB66AA"/>
    <w:rsid w:val="00D236A5"/>
    <w:rsid w:val="00D40821"/>
    <w:rsid w:val="00D80A12"/>
    <w:rsid w:val="00E41202"/>
    <w:rsid w:val="00F61DA4"/>
    <w:rsid w:val="00FA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8E4C9"/>
  <w15:docId w15:val="{265C6776-3C31-49A3-914D-4D65417A6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7ED"/>
    <w:pPr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463737"/>
    <w:pPr>
      <w:keepNext/>
      <w:spacing w:before="240" w:after="60"/>
      <w:outlineLvl w:val="0"/>
    </w:pPr>
    <w:rPr>
      <w:rFonts w:ascii="Aptos Display" w:eastAsia="Times New Roman" w:hAnsi="Aptos Display"/>
      <w:b/>
      <w:bCs/>
      <w:kern w:val="2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AD45B0"/>
    <w:pPr>
      <w:suppressAutoHyphens w:val="0"/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customStyle="1" w:styleId="CabealhoChar">
    <w:name w:val="Cabeçalho Char"/>
    <w:basedOn w:val="Fontepargpadro1"/>
    <w:qFormat/>
  </w:style>
  <w:style w:type="character" w:customStyle="1" w:styleId="RodapChar">
    <w:name w:val="Rodapé Char"/>
    <w:basedOn w:val="Fontepargpadro1"/>
    <w:qFormat/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qFormat/>
    <w:rPr>
      <w:rFonts w:cs="Calibri"/>
      <w:sz w:val="22"/>
      <w:szCs w:val="22"/>
      <w:lang w:eastAsia="zh-CN"/>
    </w:rPr>
  </w:style>
  <w:style w:type="character" w:customStyle="1" w:styleId="Ttulo3Char">
    <w:name w:val="Título 3 Char"/>
    <w:link w:val="Ttulo3"/>
    <w:uiPriority w:val="9"/>
    <w:qFormat/>
    <w:rsid w:val="00AD45B0"/>
    <w:rPr>
      <w:b/>
      <w:bCs/>
      <w:sz w:val="27"/>
      <w:szCs w:val="27"/>
    </w:rPr>
  </w:style>
  <w:style w:type="character" w:styleId="Forte">
    <w:name w:val="Strong"/>
    <w:uiPriority w:val="22"/>
    <w:qFormat/>
    <w:rsid w:val="00AD45B0"/>
    <w:rPr>
      <w:b/>
      <w:bCs/>
    </w:rPr>
  </w:style>
  <w:style w:type="character" w:customStyle="1" w:styleId="truncate">
    <w:name w:val="truncate"/>
    <w:qFormat/>
    <w:rsid w:val="00AD45B0"/>
  </w:style>
  <w:style w:type="character" w:customStyle="1" w:styleId="Ttulo1Char">
    <w:name w:val="Título 1 Char"/>
    <w:link w:val="Ttulo1"/>
    <w:uiPriority w:val="9"/>
    <w:qFormat/>
    <w:rsid w:val="00463737"/>
    <w:rPr>
      <w:rFonts w:ascii="Aptos Display" w:eastAsia="Times New Roman" w:hAnsi="Aptos Display" w:cs="Times New Roman"/>
      <w:b/>
      <w:bCs/>
      <w:kern w:val="2"/>
      <w:sz w:val="32"/>
      <w:szCs w:val="32"/>
      <w:lang w:eastAsia="zh-C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  <w:rPr>
      <w:rFonts w:cs="Calibri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qFormat/>
  </w:style>
  <w:style w:type="paragraph" w:customStyle="1" w:styleId="Cabealho1">
    <w:name w:val="Cabeçalho1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AD45B0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qFormat/>
    <w:rsid w:val="00463737"/>
    <w:pPr>
      <w:spacing w:after="0" w:line="360" w:lineRule="auto"/>
      <w:ind w:left="4950"/>
      <w:jc w:val="both"/>
    </w:pPr>
    <w:rPr>
      <w:rFonts w:ascii="Times New Roman" w:eastAsia="Times New Roman" w:hAnsi="Times New Roman"/>
      <w:b/>
      <w:bCs/>
      <w:i/>
      <w:iCs/>
      <w:sz w:val="28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406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gabinetenotdell@outlook.com</cp:lastModifiedBy>
  <cp:revision>6</cp:revision>
  <cp:lastPrinted>2026-03-03T20:08:00Z</cp:lastPrinted>
  <dcterms:created xsi:type="dcterms:W3CDTF">2025-09-03T12:37:00Z</dcterms:created>
  <dcterms:modified xsi:type="dcterms:W3CDTF">2026-03-23T12:29:00Z</dcterms:modified>
  <dc:language>pt-BR</dc:language>
</cp:coreProperties>
</file>