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02F" w:rsidRDefault="000143F4">
      <w:pPr>
        <w:ind w:firstLine="708"/>
        <w:jc w:val="center"/>
        <w:rPr>
          <w:b/>
          <w:sz w:val="36"/>
          <w:szCs w:val="36"/>
        </w:rPr>
      </w:pPr>
      <w:r w:rsidRPr="000143F4">
        <w:rPr>
          <w:b/>
          <w:color w:val="000000"/>
          <w:sz w:val="36"/>
          <w:szCs w:val="36"/>
        </w:rPr>
        <w:t>MOÇÃO DE APLAUSOS</w:t>
      </w:r>
      <w:r w:rsidR="004D2346">
        <w:rPr>
          <w:b/>
          <w:sz w:val="36"/>
          <w:szCs w:val="36"/>
        </w:rPr>
        <w:t xml:space="preserve"> Nº          / 2026</w:t>
      </w:r>
      <w:r w:rsidR="0075584B">
        <w:rPr>
          <w:b/>
          <w:sz w:val="36"/>
          <w:szCs w:val="36"/>
        </w:rPr>
        <w:t xml:space="preserve"> - CMS</w:t>
      </w:r>
    </w:p>
    <w:p w:rsidR="00F8799D" w:rsidRPr="008C4ADB" w:rsidRDefault="0075584B" w:rsidP="008C4ADB">
      <w:pPr>
        <w:ind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>, após a devida tramitação regimental e consultado o Soberano Plenário, que seja</w:t>
      </w:r>
      <w:r w:rsidR="000143F4">
        <w:rPr>
          <w:rFonts w:ascii="Arial" w:hAnsi="Arial" w:cs="Arial"/>
          <w:sz w:val="24"/>
          <w:szCs w:val="24"/>
        </w:rPr>
        <w:t xml:space="preserve"> </w:t>
      </w:r>
      <w:r w:rsidR="000143F4" w:rsidRPr="000143F4">
        <w:rPr>
          <w:rFonts w:ascii="Arial" w:hAnsi="Arial" w:cs="Arial"/>
          <w:color w:val="000000"/>
          <w:sz w:val="24"/>
          <w:szCs w:val="24"/>
        </w:rPr>
        <w:t>concedida</w:t>
      </w:r>
      <w:r>
        <w:rPr>
          <w:rFonts w:ascii="Arial" w:hAnsi="Arial" w:cs="Arial"/>
          <w:sz w:val="24"/>
          <w:szCs w:val="24"/>
        </w:rPr>
        <w:t xml:space="preserve"> </w:t>
      </w:r>
      <w:r w:rsidR="00D72BB8">
        <w:rPr>
          <w:rFonts w:ascii="Arial" w:hAnsi="Arial" w:cs="Arial"/>
          <w:b/>
          <w:color w:val="000000"/>
          <w:sz w:val="24"/>
          <w:szCs w:val="24"/>
        </w:rPr>
        <w:t xml:space="preserve">MOÇÃO DE APLAUSOS </w:t>
      </w:r>
      <w:r w:rsidR="0086726B">
        <w:rPr>
          <w:rFonts w:ascii="Arial" w:hAnsi="Arial" w:cs="Arial"/>
          <w:b/>
          <w:color w:val="000000"/>
          <w:sz w:val="24"/>
          <w:szCs w:val="24"/>
        </w:rPr>
        <w:t>AS MULHERES FEIRANTES DA AVENIDA SANTANA PELA PASSAGEM AO DIA DA MULHER</w:t>
      </w:r>
      <w:r w:rsidR="00776BAA">
        <w:rPr>
          <w:rFonts w:ascii="Arial" w:hAnsi="Arial" w:cs="Arial"/>
          <w:b/>
          <w:color w:val="000000"/>
          <w:sz w:val="24"/>
          <w:szCs w:val="24"/>
        </w:rPr>
        <w:t>, COMEMORADO</w:t>
      </w:r>
      <w:r w:rsidR="0086726B">
        <w:rPr>
          <w:rFonts w:ascii="Arial" w:hAnsi="Arial" w:cs="Arial"/>
          <w:b/>
          <w:color w:val="000000"/>
          <w:sz w:val="24"/>
          <w:szCs w:val="24"/>
        </w:rPr>
        <w:t xml:space="preserve"> NO DIA 08</w:t>
      </w:r>
      <w:r w:rsidR="000143F4" w:rsidRPr="000143F4">
        <w:rPr>
          <w:rFonts w:ascii="Arial" w:hAnsi="Arial" w:cs="Arial"/>
          <w:b/>
          <w:color w:val="000000"/>
          <w:sz w:val="24"/>
          <w:szCs w:val="24"/>
        </w:rPr>
        <w:t xml:space="preserve"> DE </w:t>
      </w:r>
      <w:r w:rsidR="0086726B">
        <w:rPr>
          <w:rFonts w:ascii="Arial" w:hAnsi="Arial" w:cs="Arial"/>
          <w:b/>
          <w:color w:val="000000"/>
          <w:sz w:val="24"/>
          <w:szCs w:val="24"/>
        </w:rPr>
        <w:t>MARÇO</w:t>
      </w:r>
      <w:r w:rsidR="000143F4" w:rsidRPr="000143F4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7A402F" w:rsidRDefault="0075584B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JUSTIFICATIVA</w:t>
      </w:r>
    </w:p>
    <w:p w:rsidR="00F8799D" w:rsidRDefault="007558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 w:rsidR="00776BA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que</w:t>
      </w:r>
      <w:r w:rsidRPr="006A214A">
        <w:rPr>
          <w:rFonts w:ascii="Arial" w:hAnsi="Arial" w:cs="Arial"/>
          <w:sz w:val="24"/>
          <w:szCs w:val="24"/>
        </w:rPr>
        <w:t xml:space="preserve"> </w:t>
      </w:r>
      <w:r w:rsidR="008A32C7">
        <w:rPr>
          <w:rFonts w:ascii="Arial" w:hAnsi="Arial" w:cs="Arial"/>
          <w:sz w:val="24"/>
          <w:szCs w:val="24"/>
        </w:rPr>
        <w:t>a</w:t>
      </w:r>
      <w:r w:rsidR="008A32C7" w:rsidRPr="008A32C7">
        <w:rPr>
          <w:rFonts w:ascii="Arial" w:hAnsi="Arial" w:cs="Arial"/>
          <w:sz w:val="24"/>
          <w:szCs w:val="24"/>
        </w:rPr>
        <w:t xml:space="preserve"> presente </w:t>
      </w:r>
      <w:r w:rsidR="0086726B" w:rsidRPr="0086726B">
        <w:rPr>
          <w:rFonts w:ascii="Arial" w:hAnsi="Arial" w:cs="Arial"/>
          <w:sz w:val="24"/>
          <w:szCs w:val="24"/>
        </w:rPr>
        <w:t>Moção de Aplausos é uma justa homenagem às mulheres feirantes da Avenida Santana, que exercem papel fundamental no fortalecimento da economia local e no sustento de inúmeras famílias.</w:t>
      </w:r>
      <w:r w:rsidR="0086726B">
        <w:rPr>
          <w:rFonts w:ascii="Arial" w:hAnsi="Arial" w:cs="Arial"/>
          <w:sz w:val="24"/>
          <w:szCs w:val="24"/>
        </w:rPr>
        <w:t xml:space="preserve"> </w:t>
      </w:r>
      <w:r w:rsidR="0086726B" w:rsidRPr="0086726B">
        <w:rPr>
          <w:rFonts w:ascii="Arial" w:hAnsi="Arial" w:cs="Arial"/>
          <w:sz w:val="24"/>
          <w:szCs w:val="24"/>
        </w:rPr>
        <w:t>Com dedicação, coragem e espírito empreendedor, essas mulheres enfrentam diariamente desafios para garantir renda digna por meio do trabalho honesto.</w:t>
      </w:r>
      <w:r w:rsidR="0086726B">
        <w:rPr>
          <w:rFonts w:ascii="Arial" w:hAnsi="Arial" w:cs="Arial"/>
          <w:sz w:val="24"/>
          <w:szCs w:val="24"/>
        </w:rPr>
        <w:t xml:space="preserve"> </w:t>
      </w:r>
      <w:r w:rsidR="0086726B" w:rsidRPr="0086726B">
        <w:rPr>
          <w:rFonts w:ascii="Arial" w:hAnsi="Arial" w:cs="Arial"/>
          <w:sz w:val="24"/>
          <w:szCs w:val="24"/>
        </w:rPr>
        <w:t>Além de movimentarem o comércio popular, contribuem significativamente para a valorização da cultura e da tradição das feiras livres em nosso município.</w:t>
      </w:r>
      <w:r w:rsidR="0086726B">
        <w:rPr>
          <w:rFonts w:ascii="Arial" w:hAnsi="Arial" w:cs="Arial"/>
          <w:sz w:val="24"/>
          <w:szCs w:val="24"/>
        </w:rPr>
        <w:t xml:space="preserve"> </w:t>
      </w:r>
      <w:r w:rsidR="0086726B" w:rsidRPr="0086726B">
        <w:rPr>
          <w:rFonts w:ascii="Arial" w:hAnsi="Arial" w:cs="Arial"/>
          <w:sz w:val="24"/>
          <w:szCs w:val="24"/>
        </w:rPr>
        <w:t>No dia 08 de março, data em que se celebra o Dia Internacional da Mulher, reconhecemos a importância histórica da luta feminina por direitos, igualdade e respeito.</w:t>
      </w:r>
      <w:r w:rsidR="0086726B">
        <w:rPr>
          <w:rFonts w:ascii="Arial" w:hAnsi="Arial" w:cs="Arial"/>
          <w:sz w:val="24"/>
          <w:szCs w:val="24"/>
        </w:rPr>
        <w:t xml:space="preserve"> </w:t>
      </w:r>
      <w:r w:rsidR="0086726B" w:rsidRPr="0086726B">
        <w:rPr>
          <w:rFonts w:ascii="Arial" w:hAnsi="Arial" w:cs="Arial"/>
          <w:sz w:val="24"/>
          <w:szCs w:val="24"/>
        </w:rPr>
        <w:t xml:space="preserve">Essa data, oficializada pela </w:t>
      </w:r>
      <w:r w:rsidR="0086726B" w:rsidRPr="0086726B">
        <w:rPr>
          <w:rStyle w:val="whitespace-normal"/>
          <w:rFonts w:ascii="Arial" w:hAnsi="Arial" w:cs="Arial"/>
          <w:sz w:val="24"/>
          <w:szCs w:val="24"/>
        </w:rPr>
        <w:t>Organização das Nações Unidas</w:t>
      </w:r>
      <w:r w:rsidR="0086726B" w:rsidRPr="0086726B">
        <w:rPr>
          <w:rFonts w:ascii="Arial" w:hAnsi="Arial" w:cs="Arial"/>
          <w:sz w:val="24"/>
          <w:szCs w:val="24"/>
        </w:rPr>
        <w:t>, simboliza conquistas sociais, políticas e econômicas das mulheres ao redor do mundo.</w:t>
      </w:r>
      <w:r w:rsidR="0086726B">
        <w:rPr>
          <w:rFonts w:ascii="Arial" w:hAnsi="Arial" w:cs="Arial"/>
          <w:sz w:val="24"/>
          <w:szCs w:val="24"/>
        </w:rPr>
        <w:t xml:space="preserve"> </w:t>
      </w:r>
      <w:r w:rsidR="0086726B" w:rsidRPr="0086726B">
        <w:rPr>
          <w:rFonts w:ascii="Arial" w:hAnsi="Arial" w:cs="Arial"/>
          <w:sz w:val="24"/>
          <w:szCs w:val="24"/>
        </w:rPr>
        <w:t>As feirantes da Avenida Santana representam a força da mulher trabalhadora, que concilia múltiplas responsabilidades com determinação e dignidade.</w:t>
      </w:r>
      <w:r w:rsidR="0086726B">
        <w:rPr>
          <w:rFonts w:ascii="Arial" w:hAnsi="Arial" w:cs="Arial"/>
          <w:sz w:val="24"/>
          <w:szCs w:val="24"/>
        </w:rPr>
        <w:t xml:space="preserve"> </w:t>
      </w:r>
      <w:r w:rsidR="0086726B" w:rsidRPr="0086726B">
        <w:rPr>
          <w:rFonts w:ascii="Arial" w:hAnsi="Arial" w:cs="Arial"/>
          <w:sz w:val="24"/>
          <w:szCs w:val="24"/>
        </w:rPr>
        <w:t>Seu trabalho diário demonstra resiliência, compromisso e amor pela comunidade.</w:t>
      </w:r>
      <w:r w:rsidR="0086726B">
        <w:rPr>
          <w:rFonts w:ascii="Arial" w:hAnsi="Arial" w:cs="Arial"/>
          <w:sz w:val="24"/>
          <w:szCs w:val="24"/>
        </w:rPr>
        <w:t xml:space="preserve"> </w:t>
      </w:r>
      <w:r w:rsidR="0086726B" w:rsidRPr="0086726B">
        <w:rPr>
          <w:rFonts w:ascii="Arial" w:hAnsi="Arial" w:cs="Arial"/>
          <w:sz w:val="24"/>
          <w:szCs w:val="24"/>
        </w:rPr>
        <w:t>Muitas delas são chefes de família e exemplos de superação e perseverança.</w:t>
      </w:r>
      <w:r w:rsidR="0086726B">
        <w:rPr>
          <w:rFonts w:ascii="Arial" w:hAnsi="Arial" w:cs="Arial"/>
          <w:sz w:val="24"/>
          <w:szCs w:val="24"/>
        </w:rPr>
        <w:t xml:space="preserve"> </w:t>
      </w:r>
      <w:r w:rsidR="0086726B" w:rsidRPr="0086726B">
        <w:rPr>
          <w:rFonts w:ascii="Arial" w:hAnsi="Arial" w:cs="Arial"/>
          <w:sz w:val="24"/>
          <w:szCs w:val="24"/>
        </w:rPr>
        <w:t>Reconhecer sua atuação é valorizar o protagonismo feminino nos espaços de trabalho e convivência social.</w:t>
      </w:r>
      <w:r w:rsidR="0086726B">
        <w:rPr>
          <w:rFonts w:ascii="Arial" w:hAnsi="Arial" w:cs="Arial"/>
          <w:sz w:val="24"/>
          <w:szCs w:val="24"/>
        </w:rPr>
        <w:t xml:space="preserve"> </w:t>
      </w:r>
      <w:r w:rsidR="0086726B" w:rsidRPr="0086726B">
        <w:rPr>
          <w:rFonts w:ascii="Arial" w:hAnsi="Arial" w:cs="Arial"/>
          <w:sz w:val="24"/>
          <w:szCs w:val="24"/>
        </w:rPr>
        <w:t>Esta homenagem reafirma o respeito e a gratidão do Poder Público por sua contribuição indispensável ao desenvolvimento local.</w:t>
      </w:r>
      <w:r w:rsidR="0086726B">
        <w:rPr>
          <w:rFonts w:ascii="Arial" w:hAnsi="Arial" w:cs="Arial"/>
          <w:sz w:val="24"/>
          <w:szCs w:val="24"/>
        </w:rPr>
        <w:t xml:space="preserve"> </w:t>
      </w:r>
      <w:r w:rsidR="0086726B" w:rsidRPr="0086726B">
        <w:rPr>
          <w:rFonts w:ascii="Arial" w:hAnsi="Arial" w:cs="Arial"/>
          <w:sz w:val="24"/>
          <w:szCs w:val="24"/>
        </w:rPr>
        <w:t>Que esta Moção de Aplausos simbolize nosso reconhecimento e incentivo à continuidade de suas atividades.</w:t>
      </w:r>
      <w:r w:rsidR="0086726B">
        <w:rPr>
          <w:rFonts w:ascii="Arial" w:hAnsi="Arial" w:cs="Arial"/>
          <w:sz w:val="24"/>
          <w:szCs w:val="24"/>
        </w:rPr>
        <w:t xml:space="preserve"> </w:t>
      </w:r>
      <w:r w:rsidR="0086726B" w:rsidRPr="0086726B">
        <w:rPr>
          <w:rFonts w:ascii="Arial" w:hAnsi="Arial" w:cs="Arial"/>
          <w:sz w:val="24"/>
          <w:szCs w:val="24"/>
        </w:rPr>
        <w:t>Assim, celebramos o Dia da Mulher destacando a importância e o merecido reconhecimento às mulheres feirantes da Avenida Santana.</w:t>
      </w:r>
    </w:p>
    <w:p w:rsidR="001B4742" w:rsidRDefault="001B4742">
      <w:pPr>
        <w:jc w:val="both"/>
      </w:pPr>
    </w:p>
    <w:p w:rsidR="00214B20" w:rsidRDefault="0075584B" w:rsidP="0086726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PO</w:t>
      </w:r>
      <w:r w:rsidR="00351E3C">
        <w:rPr>
          <w:rFonts w:ascii="Arial" w:hAnsi="Arial" w:cs="Arial"/>
          <w:b/>
          <w:sz w:val="24"/>
          <w:szCs w:val="24"/>
        </w:rPr>
        <w:t>DER LEGISLATIVO MUNIC</w:t>
      </w:r>
      <w:r w:rsidR="00D466AE">
        <w:rPr>
          <w:rFonts w:ascii="Arial" w:hAnsi="Arial" w:cs="Arial"/>
          <w:b/>
          <w:sz w:val="24"/>
          <w:szCs w:val="24"/>
        </w:rPr>
        <w:t>IPAL, EM 26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 DE </w:t>
      </w:r>
      <w:r w:rsidR="009913EA">
        <w:rPr>
          <w:rFonts w:ascii="Arial" w:hAnsi="Arial" w:cs="Arial"/>
          <w:b/>
          <w:sz w:val="24"/>
          <w:szCs w:val="24"/>
        </w:rPr>
        <w:t>FEVEREIRO DE 2026</w:t>
      </w:r>
      <w:r>
        <w:rPr>
          <w:rFonts w:ascii="Arial" w:hAnsi="Arial" w:cs="Arial"/>
          <w:b/>
          <w:sz w:val="24"/>
          <w:szCs w:val="24"/>
        </w:rPr>
        <w:t>.</w:t>
      </w:r>
    </w:p>
    <w:p w:rsidR="001B4742" w:rsidRDefault="001B4742">
      <w:pPr>
        <w:jc w:val="center"/>
        <w:rPr>
          <w:rFonts w:ascii="Arial" w:hAnsi="Arial" w:cs="Arial"/>
          <w:b/>
          <w:sz w:val="24"/>
          <w:szCs w:val="24"/>
        </w:rPr>
      </w:pPr>
    </w:p>
    <w:p w:rsidR="001B4742" w:rsidRDefault="001B4742">
      <w:pPr>
        <w:jc w:val="center"/>
        <w:rPr>
          <w:rFonts w:ascii="Arial" w:hAnsi="Arial" w:cs="Arial"/>
          <w:b/>
          <w:sz w:val="24"/>
          <w:szCs w:val="24"/>
        </w:rPr>
      </w:pPr>
    </w:p>
    <w:p w:rsidR="001B4742" w:rsidRDefault="001B4742">
      <w:pPr>
        <w:jc w:val="center"/>
        <w:rPr>
          <w:rFonts w:ascii="Arial" w:hAnsi="Arial" w:cs="Arial"/>
          <w:b/>
          <w:sz w:val="24"/>
          <w:szCs w:val="24"/>
        </w:rPr>
      </w:pPr>
    </w:p>
    <w:p w:rsidR="00214B20" w:rsidRDefault="00214B20">
      <w:pPr>
        <w:jc w:val="center"/>
        <w:rPr>
          <w:rFonts w:ascii="Arial" w:hAnsi="Arial" w:cs="Arial"/>
          <w:b/>
          <w:sz w:val="24"/>
          <w:szCs w:val="24"/>
        </w:rPr>
      </w:pPr>
    </w:p>
    <w:p w:rsidR="006B548B" w:rsidRDefault="006B548B" w:rsidP="006B548B">
      <w:pP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__________________________</w:t>
      </w:r>
      <w:r w:rsidR="00D72BB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_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  </w:t>
      </w:r>
      <w:r w:rsidR="00D72BB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 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   _________________________</w:t>
      </w:r>
      <w:r w:rsidR="00D72BB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_</w:t>
      </w:r>
    </w:p>
    <w:p w:rsidR="006B548B" w:rsidRDefault="006B548B" w:rsidP="006B548B">
      <w:pP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7223E9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ITHIARA MADUREIRA</w:t>
      </w:r>
      <w:r w:rsidR="00D72BB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(</w:t>
      </w:r>
      <w:proofErr w:type="gramStart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SD)   </w:t>
      </w:r>
      <w:proofErr w:type="gramEnd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            </w:t>
      </w:r>
      <w:r w:rsidR="00D72BB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  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 </w:t>
      </w:r>
      <w:r w:rsidRPr="007223E9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CARMEM QUEIROZ</w:t>
      </w:r>
      <w:r w:rsidR="00D72BB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(PP)</w:t>
      </w:r>
    </w:p>
    <w:p w:rsidR="00D72BB8" w:rsidRDefault="00D72BB8" w:rsidP="006B548B">
      <w:pP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6B548B" w:rsidRDefault="00D72BB8" w:rsidP="006B548B">
      <w:pP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___________________________</w:t>
      </w:r>
      <w:r w:rsidR="006B548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  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   </w:t>
      </w:r>
      <w:r w:rsidR="006B548B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  _________________________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_</w:t>
      </w:r>
    </w:p>
    <w:p w:rsidR="006B548B" w:rsidRDefault="006B548B" w:rsidP="006B548B">
      <w:pP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7223E9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ELMA GARCIA</w:t>
      </w:r>
      <w:r w:rsidR="00D72BB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(</w:t>
      </w:r>
      <w:proofErr w:type="gramStart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MDB)   </w:t>
      </w:r>
      <w:proofErr w:type="gramEnd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                    </w:t>
      </w:r>
      <w:r w:rsidR="00D72BB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     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 </w:t>
      </w:r>
      <w:r w:rsidRPr="007223E9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HELENA LIMA</w:t>
      </w:r>
      <w:r w:rsidR="00D72BB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(SD)</w:t>
      </w:r>
    </w:p>
    <w:p w:rsidR="00D72BB8" w:rsidRDefault="00D72BB8" w:rsidP="006B548B">
      <w:pP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6B548B" w:rsidRDefault="006B548B" w:rsidP="006B548B">
      <w:pP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_________________________</w:t>
      </w:r>
      <w:r w:rsidR="00D72BB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__ 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        __________________________</w:t>
      </w:r>
    </w:p>
    <w:p w:rsidR="006B548B" w:rsidRDefault="006B548B" w:rsidP="006B548B">
      <w:pP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</w:pPr>
      <w:r w:rsidRPr="007223E9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SOCORRO NOGUEIRA</w:t>
      </w:r>
      <w:r w:rsidR="00D72BB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(</w:t>
      </w:r>
      <w:proofErr w:type="gramStart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PT)   </w:t>
      </w:r>
      <w:proofErr w:type="gramEnd"/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          </w:t>
      </w:r>
      <w:r w:rsidR="00D72BB8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   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 xml:space="preserve"> </w:t>
      </w:r>
      <w:hyperlink r:id="rId6" w:history="1">
        <w:r w:rsidRPr="00E027EE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u w:val="none"/>
          </w:rPr>
          <w:t>ADELSON DE ROCHA</w:t>
        </w:r>
      </w:hyperlink>
      <w:r w:rsidR="00D72BB8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</w:t>
      </w: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(PP)</w:t>
      </w:r>
    </w:p>
    <w:p w:rsidR="00D72BB8" w:rsidRDefault="00D72BB8" w:rsidP="006B548B">
      <w:pP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</w:pPr>
    </w:p>
    <w:p w:rsidR="006B548B" w:rsidRDefault="006B548B" w:rsidP="006B548B">
      <w:pP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_________________________</w:t>
      </w:r>
      <w:r w:rsidR="00D72BB8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__  </w:t>
      </w: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        __________________________</w:t>
      </w:r>
      <w:r w:rsidR="00D72BB8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_</w:t>
      </w:r>
    </w:p>
    <w:p w:rsidR="006B548B" w:rsidRDefault="00D540AF" w:rsidP="006B548B">
      <w:pP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</w:pPr>
      <w:hyperlink r:id="rId7" w:history="1">
        <w:r w:rsidR="006B548B" w:rsidRPr="00E027EE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u w:val="none"/>
          </w:rPr>
          <w:t>ANGELO SANTOS</w:t>
        </w:r>
      </w:hyperlink>
      <w:r w:rsidR="00D72BB8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(</w:t>
      </w:r>
      <w:proofErr w:type="gramStart"/>
      <w:r w:rsidR="006B548B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MDB)   </w:t>
      </w:r>
      <w:proofErr w:type="gramEnd"/>
      <w:r w:rsidR="006B548B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            </w:t>
      </w:r>
      <w:r w:rsidR="00D72BB8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    </w:t>
      </w:r>
      <w:r w:rsidR="006B548B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  </w:t>
      </w:r>
      <w:hyperlink r:id="rId8" w:history="1">
        <w:r w:rsidR="006B548B" w:rsidRPr="00E027EE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u w:val="none"/>
          </w:rPr>
          <w:t>BRUNO ROCHA</w:t>
        </w:r>
      </w:hyperlink>
      <w:r w:rsidR="00D72BB8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</w:t>
      </w:r>
      <w:r w:rsidR="006B548B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(PL)       </w:t>
      </w:r>
    </w:p>
    <w:p w:rsidR="00D72BB8" w:rsidRDefault="00D72BB8" w:rsidP="006B548B">
      <w:pP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</w:pPr>
    </w:p>
    <w:p w:rsidR="006B548B" w:rsidRDefault="006B548B" w:rsidP="006B548B">
      <w:pP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_________________________</w:t>
      </w:r>
      <w:r w:rsidR="00D72BB8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__  </w:t>
      </w: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       ___________________________</w:t>
      </w:r>
    </w:p>
    <w:p w:rsidR="006B548B" w:rsidRDefault="00D540AF" w:rsidP="006B548B">
      <w:pP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</w:pPr>
      <w:hyperlink r:id="rId9" w:history="1">
        <w:r w:rsidR="006B548B" w:rsidRPr="00E027EE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u w:val="none"/>
          </w:rPr>
          <w:t>JOSINEY ALVES</w:t>
        </w:r>
      </w:hyperlink>
      <w:r w:rsidR="00D72BB8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</w:t>
      </w:r>
      <w:r w:rsidR="006B548B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(</w:t>
      </w:r>
      <w:proofErr w:type="gramStart"/>
      <w:r w:rsidR="006B548B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PDT)   </w:t>
      </w:r>
      <w:proofErr w:type="gramEnd"/>
      <w:r w:rsidR="006B548B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               </w:t>
      </w:r>
      <w:r w:rsidR="00D72BB8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    </w:t>
      </w:r>
      <w:r w:rsidR="006B548B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   </w:t>
      </w:r>
      <w:hyperlink r:id="rId10" w:history="1">
        <w:r w:rsidR="006B548B" w:rsidRPr="00E027EE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u w:val="none"/>
          </w:rPr>
          <w:t>JOSIVALDO ABRANTES</w:t>
        </w:r>
      </w:hyperlink>
      <w:r w:rsidR="00D72BB8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</w:t>
      </w:r>
      <w:r w:rsidR="006B548B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(PDT)</w:t>
      </w:r>
    </w:p>
    <w:p w:rsidR="00D72BB8" w:rsidRDefault="00D72BB8" w:rsidP="006B548B">
      <w:pP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</w:pPr>
    </w:p>
    <w:p w:rsidR="006B548B" w:rsidRDefault="006B548B" w:rsidP="006B548B">
      <w:pP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_________________________</w:t>
      </w:r>
      <w:r w:rsidR="00D72BB8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__   </w:t>
      </w:r>
      <w:r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       ___________________________</w:t>
      </w:r>
    </w:p>
    <w:p w:rsidR="006B548B" w:rsidRDefault="006B548B" w:rsidP="006B548B">
      <w:pPr>
        <w:rPr>
          <w:rFonts w:ascii="Arial" w:hAnsi="Arial" w:cs="Arial"/>
          <w:b/>
          <w:sz w:val="24"/>
          <w:szCs w:val="24"/>
        </w:rPr>
      </w:pPr>
      <w:r w:rsidRPr="00E027EE">
        <w:rPr>
          <w:rFonts w:ascii="Arial" w:hAnsi="Arial" w:cs="Arial"/>
          <w:b/>
          <w:sz w:val="24"/>
          <w:szCs w:val="24"/>
          <w:shd w:val="clear" w:color="auto" w:fill="FFFFFF"/>
        </w:rPr>
        <w:t>DOMINGOS FARIAS</w:t>
      </w:r>
      <w:r w:rsidR="00D72BB8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(</w:t>
      </w:r>
      <w:proofErr w:type="gramStart"/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PL)   </w:t>
      </w:r>
      <w:proofErr w:type="gramEnd"/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            </w:t>
      </w:r>
      <w:r w:rsidR="00D72BB8"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  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 </w:t>
      </w:r>
      <w:hyperlink r:id="rId11" w:history="1">
        <w:r w:rsidRPr="00E027EE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u w:val="none"/>
          </w:rPr>
          <w:t>MARCO AURÉLIO</w:t>
        </w:r>
      </w:hyperlink>
      <w:r w:rsidR="00D72BB8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</w:t>
      </w:r>
      <w:r>
        <w:rPr>
          <w:rFonts w:ascii="Arial" w:hAnsi="Arial" w:cs="Arial"/>
          <w:b/>
          <w:sz w:val="24"/>
          <w:szCs w:val="24"/>
        </w:rPr>
        <w:t>(AVANTE)</w:t>
      </w:r>
    </w:p>
    <w:p w:rsidR="00D72BB8" w:rsidRDefault="00D72BB8" w:rsidP="006B548B">
      <w:pPr>
        <w:rPr>
          <w:rFonts w:ascii="Arial" w:hAnsi="Arial" w:cs="Arial"/>
          <w:b/>
          <w:sz w:val="24"/>
          <w:szCs w:val="24"/>
        </w:rPr>
      </w:pPr>
    </w:p>
    <w:p w:rsidR="006B548B" w:rsidRDefault="006B548B" w:rsidP="006B548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</w:t>
      </w:r>
      <w:r w:rsidR="00D72BB8">
        <w:rPr>
          <w:rFonts w:ascii="Arial" w:hAnsi="Arial" w:cs="Arial"/>
          <w:b/>
          <w:sz w:val="24"/>
          <w:szCs w:val="24"/>
        </w:rPr>
        <w:t xml:space="preserve">__           </w:t>
      </w:r>
      <w:r>
        <w:rPr>
          <w:rFonts w:ascii="Arial" w:hAnsi="Arial" w:cs="Arial"/>
          <w:b/>
          <w:sz w:val="24"/>
          <w:szCs w:val="24"/>
        </w:rPr>
        <w:t>___________________________</w:t>
      </w:r>
    </w:p>
    <w:p w:rsidR="006B548B" w:rsidRDefault="006B548B" w:rsidP="006B548B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ERENILDO </w:t>
      </w:r>
      <w:r w:rsidRPr="00E027EE">
        <w:rPr>
          <w:rFonts w:ascii="Arial" w:hAnsi="Arial" w:cs="Arial"/>
          <w:b/>
          <w:sz w:val="24"/>
          <w:szCs w:val="24"/>
          <w:shd w:val="clear" w:color="auto" w:fill="FFFFFF"/>
        </w:rPr>
        <w:t>RODRIGUES</w:t>
      </w:r>
      <w:r w:rsidR="00D72BB8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(</w:t>
      </w:r>
      <w:proofErr w:type="gramStart"/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UNIÃO)   </w:t>
      </w:r>
      <w:proofErr w:type="gramEnd"/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D72BB8"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  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 </w:t>
      </w:r>
      <w:r w:rsidRPr="00E027EE">
        <w:rPr>
          <w:rFonts w:ascii="Arial" w:hAnsi="Arial" w:cs="Arial"/>
          <w:b/>
          <w:sz w:val="24"/>
          <w:szCs w:val="24"/>
          <w:shd w:val="clear" w:color="auto" w:fill="FFFFFF"/>
        </w:rPr>
        <w:t>FRANCISCO DE ASSIS</w:t>
      </w:r>
      <w:r w:rsidR="00D72BB8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(PSD)</w:t>
      </w:r>
    </w:p>
    <w:p w:rsidR="00D72BB8" w:rsidRDefault="00D72BB8" w:rsidP="006B548B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6B548B" w:rsidRDefault="006B548B" w:rsidP="006B548B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________________________</w:t>
      </w:r>
      <w:r w:rsidR="00D72BB8">
        <w:rPr>
          <w:rFonts w:ascii="Arial" w:hAnsi="Arial" w:cs="Arial"/>
          <w:b/>
          <w:sz w:val="24"/>
          <w:szCs w:val="24"/>
          <w:shd w:val="clear" w:color="auto" w:fill="FFFFFF"/>
        </w:rPr>
        <w:t>__</w:t>
      </w:r>
    </w:p>
    <w:p w:rsidR="006B548B" w:rsidRPr="006B548B" w:rsidRDefault="00D540AF" w:rsidP="006B548B">
      <w:pP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hyperlink r:id="rId12" w:history="1">
        <w:r w:rsidR="006B548B" w:rsidRPr="00E027EE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u w:val="none"/>
          </w:rPr>
          <w:t>RARISON SANTIAGO</w:t>
        </w:r>
      </w:hyperlink>
      <w:r w:rsidR="00D72BB8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 xml:space="preserve"> </w:t>
      </w:r>
      <w:r w:rsidR="006B548B">
        <w:rPr>
          <w:rStyle w:val="Hyperlink"/>
          <w:rFonts w:ascii="Arial" w:hAnsi="Arial" w:cs="Arial"/>
          <w:b/>
          <w:bCs/>
          <w:color w:val="auto"/>
          <w:sz w:val="24"/>
          <w:szCs w:val="24"/>
          <w:u w:val="none"/>
        </w:rPr>
        <w:t>(SD)</w:t>
      </w:r>
    </w:p>
    <w:sectPr w:rsidR="006B548B" w:rsidRPr="006B548B" w:rsidSect="0086726B">
      <w:headerReference w:type="default" r:id="rId13"/>
      <w:footerReference w:type="default" r:id="rId14"/>
      <w:pgSz w:w="11906" w:h="16838"/>
      <w:pgMar w:top="1135" w:right="1133" w:bottom="709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0AF" w:rsidRDefault="00D540AF">
      <w:pPr>
        <w:spacing w:line="240" w:lineRule="auto"/>
      </w:pPr>
      <w:r>
        <w:separator/>
      </w:r>
    </w:p>
  </w:endnote>
  <w:endnote w:type="continuationSeparator" w:id="0">
    <w:p w:rsidR="00D540AF" w:rsidRDefault="00D540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02F" w:rsidRDefault="0075584B">
    <w:pPr>
      <w:pStyle w:val="Rodap"/>
      <w:jc w:val="center"/>
    </w:pPr>
    <w:r>
      <w:t>verithiara@santana.ap.leg.br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0AF" w:rsidRDefault="00D540AF">
      <w:pPr>
        <w:spacing w:after="0"/>
      </w:pPr>
      <w:r>
        <w:separator/>
      </w:r>
    </w:p>
  </w:footnote>
  <w:footnote w:type="continuationSeparator" w:id="0">
    <w:p w:rsidR="00D540AF" w:rsidRDefault="00D540A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02F" w:rsidRDefault="0075584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402F" w:rsidRDefault="0075584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7A402F" w:rsidRDefault="0075584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7A402F" w:rsidRDefault="0075584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7A402F" w:rsidRDefault="0075584B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D17C48"/>
    <w:rsid w:val="00006CD4"/>
    <w:rsid w:val="00011010"/>
    <w:rsid w:val="000143F4"/>
    <w:rsid w:val="00096C30"/>
    <w:rsid w:val="000A6B78"/>
    <w:rsid w:val="0011793A"/>
    <w:rsid w:val="00120396"/>
    <w:rsid w:val="001275AF"/>
    <w:rsid w:val="0013693F"/>
    <w:rsid w:val="001801A3"/>
    <w:rsid w:val="00182440"/>
    <w:rsid w:val="001A3DB8"/>
    <w:rsid w:val="001B4742"/>
    <w:rsid w:val="00214B20"/>
    <w:rsid w:val="002B4CC2"/>
    <w:rsid w:val="002C7E6B"/>
    <w:rsid w:val="00326847"/>
    <w:rsid w:val="00340724"/>
    <w:rsid w:val="00351E3C"/>
    <w:rsid w:val="00464D0E"/>
    <w:rsid w:val="00476ADA"/>
    <w:rsid w:val="004837A6"/>
    <w:rsid w:val="004D2346"/>
    <w:rsid w:val="00514F49"/>
    <w:rsid w:val="0053445B"/>
    <w:rsid w:val="0057411F"/>
    <w:rsid w:val="005A5752"/>
    <w:rsid w:val="006A214A"/>
    <w:rsid w:val="006B548B"/>
    <w:rsid w:val="006C2F72"/>
    <w:rsid w:val="006F3A30"/>
    <w:rsid w:val="006F56C6"/>
    <w:rsid w:val="006F7F29"/>
    <w:rsid w:val="007470DB"/>
    <w:rsid w:val="0075584B"/>
    <w:rsid w:val="007623CB"/>
    <w:rsid w:val="00764BAE"/>
    <w:rsid w:val="00776BAA"/>
    <w:rsid w:val="007A0667"/>
    <w:rsid w:val="007A402F"/>
    <w:rsid w:val="007E5A52"/>
    <w:rsid w:val="008632E8"/>
    <w:rsid w:val="0086726B"/>
    <w:rsid w:val="00884719"/>
    <w:rsid w:val="008A32C7"/>
    <w:rsid w:val="008B58D1"/>
    <w:rsid w:val="008C4ADB"/>
    <w:rsid w:val="008D6CD7"/>
    <w:rsid w:val="0091360A"/>
    <w:rsid w:val="00934DCF"/>
    <w:rsid w:val="00986886"/>
    <w:rsid w:val="009913EA"/>
    <w:rsid w:val="009C3F5C"/>
    <w:rsid w:val="00A51FDF"/>
    <w:rsid w:val="00A842F9"/>
    <w:rsid w:val="00A965D6"/>
    <w:rsid w:val="00AB6EF1"/>
    <w:rsid w:val="00B363AC"/>
    <w:rsid w:val="00B671B8"/>
    <w:rsid w:val="00C34774"/>
    <w:rsid w:val="00C44FAA"/>
    <w:rsid w:val="00CC7EE4"/>
    <w:rsid w:val="00D2348A"/>
    <w:rsid w:val="00D466AE"/>
    <w:rsid w:val="00D469C2"/>
    <w:rsid w:val="00D540AF"/>
    <w:rsid w:val="00D72BB8"/>
    <w:rsid w:val="00E120DB"/>
    <w:rsid w:val="00E9475C"/>
    <w:rsid w:val="00EB3738"/>
    <w:rsid w:val="00EC09D5"/>
    <w:rsid w:val="00F27FE3"/>
    <w:rsid w:val="00F8799D"/>
    <w:rsid w:val="00FC6D19"/>
    <w:rsid w:val="08413F36"/>
    <w:rsid w:val="2071534A"/>
    <w:rsid w:val="29C668BE"/>
    <w:rsid w:val="3ED17C48"/>
    <w:rsid w:val="53435A70"/>
    <w:rsid w:val="6DBE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184832-8D39-461B-9FA3-CDBF882F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Pr>
      <w:sz w:val="24"/>
      <w:szCs w:val="24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styleId="Forte">
    <w:name w:val="Strong"/>
    <w:basedOn w:val="Fontepargpadro"/>
    <w:uiPriority w:val="22"/>
    <w:qFormat/>
    <w:rsid w:val="00A965D6"/>
    <w:rPr>
      <w:b/>
      <w:bCs/>
    </w:rPr>
  </w:style>
  <w:style w:type="character" w:styleId="Hyperlink">
    <w:name w:val="Hyperlink"/>
    <w:basedOn w:val="Fontepargpadro"/>
    <w:uiPriority w:val="99"/>
    <w:unhideWhenUsed/>
    <w:rsid w:val="006B548B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8C4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8C4ADB"/>
    <w:rPr>
      <w:rFonts w:ascii="Segoe UI" w:hAnsi="Segoe UI" w:cs="Segoe UI"/>
      <w:sz w:val="18"/>
      <w:szCs w:val="18"/>
      <w:lang w:eastAsia="en-US"/>
    </w:rPr>
  </w:style>
  <w:style w:type="character" w:customStyle="1" w:styleId="whitespace-normal">
    <w:name w:val="whitespace-normal"/>
    <w:basedOn w:val="Fontepargpadro"/>
    <w:rsid w:val="00867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8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santana.ap.leg.br/parlamentar/41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apl.santana.ap.leg.br/parlamentar/3" TargetMode="External"/><Relationship Id="rId12" Type="http://schemas.openxmlformats.org/officeDocument/2006/relationships/hyperlink" Target="https://sapl.santana.ap.leg.br/parlamentar/13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apl.santana.ap.leg.br/parlamentar/28" TargetMode="External"/><Relationship Id="rId11" Type="http://schemas.openxmlformats.org/officeDocument/2006/relationships/hyperlink" Target="https://sapl.santana.ap.leg.br/parlamentar/12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sapl.santana.ap.leg.br/parlamentar/1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apl.santana.ap.leg.br/parlamentar/33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Farias</dc:creator>
  <cp:lastModifiedBy>SEMSA</cp:lastModifiedBy>
  <cp:revision>3</cp:revision>
  <cp:lastPrinted>2026-02-25T16:07:00Z</cp:lastPrinted>
  <dcterms:created xsi:type="dcterms:W3CDTF">2026-02-25T15:54:00Z</dcterms:created>
  <dcterms:modified xsi:type="dcterms:W3CDTF">2026-02-25T16:07:00Z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6BB083AE488242C0AB68AC0635D205BF_13</vt:lpwstr>
  </property>
</Properties>
</file>