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2CFC2ACB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C92E6C">
        <w:rPr>
          <w:rFonts w:ascii="Arial" w:hAnsi="Arial" w:cs="Arial"/>
          <w:b/>
          <w:bCs/>
          <w:color w:val="767171"/>
          <w:sz w:val="32"/>
          <w:szCs w:val="32"/>
        </w:rPr>
        <w:t xml:space="preserve">6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6CC80225" w14:textId="66FB109B" w:rsidR="00AB6F95" w:rsidRDefault="00693C98" w:rsidP="006D1423">
      <w:pPr>
        <w:spacing w:after="0" w:line="259" w:lineRule="auto"/>
        <w:ind w:left="55" w:firstLine="0"/>
        <w:jc w:val="center"/>
      </w:pPr>
      <w:r>
        <w:t xml:space="preserve"> 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2BE1353F" w14:textId="77777777" w:rsidR="00C92E6C" w:rsidRPr="00C92E6C" w:rsidRDefault="00ED1949" w:rsidP="00C92E6C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6D1423">
        <w:rPr>
          <w:rFonts w:ascii="Arial" w:hAnsi="Arial" w:cs="Arial"/>
          <w:b/>
          <w:bCs/>
        </w:rPr>
        <w:t xml:space="preserve"> e ELMA GARCIA, Vereadora pelo </w:t>
      </w:r>
      <w:hyperlink r:id="rId7" w:history="1">
        <w:r w:rsidR="006D1423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>M</w:t>
        </w:r>
        <w:r w:rsidR="006D1423" w:rsidRPr="006D1423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 xml:space="preserve">ovimento </w:t>
        </w:r>
        <w:r w:rsidR="006D1423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>D</w:t>
        </w:r>
        <w:r w:rsidR="006D1423" w:rsidRPr="006D1423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 xml:space="preserve">emocrático </w:t>
        </w:r>
        <w:r w:rsidR="006D1423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>B</w:t>
        </w:r>
        <w:r w:rsidR="006D1423" w:rsidRPr="006D1423">
          <w:rPr>
            <w:rStyle w:val="Hyperlink"/>
            <w:rFonts w:ascii="Arial" w:hAnsi="Arial" w:cs="Arial"/>
            <w:b/>
            <w:bCs/>
            <w:color w:val="000000" w:themeColor="text1"/>
            <w:u w:val="none"/>
          </w:rPr>
          <w:t>rasileiro</w:t>
        </w:r>
      </w:hyperlink>
      <w:r w:rsidR="006D1423">
        <w:rPr>
          <w:rFonts w:ascii="Arial" w:hAnsi="Arial" w:cs="Arial"/>
          <w:b/>
          <w:bCs/>
          <w:color w:val="000000" w:themeColor="text1"/>
        </w:rPr>
        <w:t xml:space="preserve"> - MDB</w:t>
      </w:r>
      <w:r w:rsidR="006D1423" w:rsidRPr="006D1423">
        <w:rPr>
          <w:rFonts w:ascii="Arial" w:hAnsi="Arial" w:cs="Arial"/>
          <w:iCs/>
          <w:color w:val="000000" w:themeColor="text1"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 xml:space="preserve">Sr. </w:t>
      </w:r>
      <w:r w:rsidR="00572CAF">
        <w:rPr>
          <w:rFonts w:ascii="Arial" w:hAnsi="Arial" w:cs="Arial"/>
          <w:b/>
          <w:bCs/>
        </w:rPr>
        <w:t>CL</w:t>
      </w:r>
      <w:r w:rsidR="008D65BE">
        <w:rPr>
          <w:rFonts w:ascii="Arial" w:hAnsi="Arial" w:cs="Arial"/>
          <w:b/>
          <w:bCs/>
        </w:rPr>
        <w:t>É</w:t>
      </w:r>
      <w:r w:rsidR="00572CAF">
        <w:rPr>
          <w:rFonts w:ascii="Arial" w:hAnsi="Arial" w:cs="Arial"/>
          <w:b/>
          <w:bCs/>
        </w:rPr>
        <w:t>CIO LU</w:t>
      </w:r>
      <w:r w:rsidR="008D65BE">
        <w:rPr>
          <w:rFonts w:ascii="Arial" w:hAnsi="Arial" w:cs="Arial"/>
          <w:b/>
          <w:bCs/>
        </w:rPr>
        <w:t xml:space="preserve">ÍS </w:t>
      </w:r>
      <w:r w:rsidR="002613A2" w:rsidRPr="002613A2">
        <w:rPr>
          <w:rFonts w:ascii="Arial" w:hAnsi="Arial" w:cs="Arial"/>
          <w:b/>
          <w:bCs/>
        </w:rPr>
        <w:t xml:space="preserve">– </w:t>
      </w:r>
      <w:r w:rsidR="00572CAF">
        <w:rPr>
          <w:rFonts w:ascii="Arial" w:hAnsi="Arial" w:cs="Arial"/>
          <w:b/>
          <w:bCs/>
        </w:rPr>
        <w:t>GOVERNADOR</w:t>
      </w:r>
      <w:r w:rsidR="00B856E3">
        <w:rPr>
          <w:rFonts w:ascii="Arial" w:hAnsi="Arial" w:cs="Arial"/>
          <w:b/>
          <w:bCs/>
        </w:rPr>
        <w:t xml:space="preserve"> DO ESTADO AMAPÁ</w:t>
      </w:r>
      <w:r w:rsidR="00C92E6C">
        <w:rPr>
          <w:rFonts w:ascii="Arial" w:hAnsi="Arial" w:cs="Arial"/>
          <w:b/>
          <w:bCs/>
        </w:rPr>
        <w:t xml:space="preserve">, </w:t>
      </w:r>
      <w:r w:rsidR="00C92E6C" w:rsidRPr="00C92E6C">
        <w:rPr>
          <w:rFonts w:ascii="Arial" w:hAnsi="Arial" w:cs="Arial"/>
          <w:b/>
          <w:bCs/>
        </w:rPr>
        <w:t>A SENHORA SANDRA CASEMIRO SECRETARIA DE EDUCAÇÃO, E AO SENHOR DAVID COVRE, SECRETÁRIO DE ESTADO DA INFRAESTRUTURA - SEINF.</w:t>
      </w:r>
    </w:p>
    <w:p w14:paraId="4F702F01" w14:textId="79C4831B" w:rsidR="00AD6692" w:rsidRPr="002613A2" w:rsidRDefault="00AD6692" w:rsidP="0095493A">
      <w:pPr>
        <w:ind w:left="5" w:right="-15"/>
        <w:rPr>
          <w:rFonts w:ascii="Arial" w:hAnsi="Arial" w:cs="Arial"/>
          <w:b/>
          <w:bCs/>
        </w:rPr>
      </w:pP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160AC773" w:rsidR="00875C89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</w:t>
      </w:r>
      <w:r w:rsidR="00C92E6C" w:rsidRPr="004D3D3E">
        <w:rPr>
          <w:rFonts w:ascii="Arial" w:hAnsi="Arial" w:cs="Arial"/>
          <w:b/>
          <w:bCs/>
        </w:rPr>
        <w:t>:</w:t>
      </w:r>
      <w:r w:rsidR="00C92E6C" w:rsidRPr="00C92E6C">
        <w:rPr>
          <w:b/>
          <w:bCs/>
        </w:rPr>
        <w:t xml:space="preserve"> </w:t>
      </w:r>
      <w:r w:rsidR="00C92E6C" w:rsidRPr="00C92E6C">
        <w:rPr>
          <w:rFonts w:ascii="Arial" w:hAnsi="Arial" w:cs="Arial"/>
          <w:b/>
          <w:bCs/>
        </w:rPr>
        <w:t>EXECUÇÃO DE SERVIÇOS PARA A CONSTRUÇÃO DE UM</w:t>
      </w:r>
      <w:r w:rsidR="00681AB7">
        <w:rPr>
          <w:rFonts w:ascii="Arial" w:hAnsi="Arial" w:cs="Arial"/>
          <w:b/>
          <w:bCs/>
        </w:rPr>
        <w:t>A QUADRA COBERTA OU</w:t>
      </w:r>
      <w:r w:rsidR="00C92E6C" w:rsidRPr="00C92E6C">
        <w:rPr>
          <w:rFonts w:ascii="Arial" w:hAnsi="Arial" w:cs="Arial"/>
          <w:b/>
          <w:bCs/>
        </w:rPr>
        <w:t xml:space="preserve"> COMPLEXO SOCIAL E ESPORTIVO NO BAIRRO ELESBÃO</w:t>
      </w:r>
      <w:r w:rsidR="00C92E6C">
        <w:rPr>
          <w:rFonts w:ascii="Arial" w:hAnsi="Arial" w:cs="Arial"/>
          <w:b/>
          <w:bCs/>
        </w:rPr>
        <w:t>.</w:t>
      </w:r>
    </w:p>
    <w:p w14:paraId="0929CAA4" w14:textId="77777777" w:rsidR="00EB1483" w:rsidRPr="004D3D3E" w:rsidRDefault="00EB1483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5ACA3EA0" w14:textId="77F2959C" w:rsidR="00AB6F95" w:rsidRPr="004D3D3E" w:rsidRDefault="00693C98" w:rsidP="006D1423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28B9CB91" w14:textId="77777777" w:rsidR="00681AB7" w:rsidRPr="00681AB7" w:rsidRDefault="00681AB7" w:rsidP="00681AB7">
      <w:pPr>
        <w:ind w:left="5" w:right="-15"/>
        <w:rPr>
          <w:rFonts w:ascii="Arial" w:hAnsi="Arial" w:cs="Arial"/>
        </w:rPr>
      </w:pPr>
      <w:r w:rsidRPr="00681AB7">
        <w:rPr>
          <w:rFonts w:ascii="Arial" w:hAnsi="Arial" w:cs="Arial"/>
        </w:rPr>
        <w:t>O bairro Elesbão possui significativa densidade populacional e carece de equipamentos públicos que possibilitem a prática regular de atividades esportivas, culturais e recreativas. A ausência desses espaços limita o acesso da comunidade, especialmente de crianças, adolescentes, jovens e idosos, a ações que promovam saúde, integração social e qualidade de vida.</w:t>
      </w:r>
    </w:p>
    <w:p w14:paraId="698F6581" w14:textId="48AEE7FC" w:rsidR="008D65BE" w:rsidRPr="00681AB7" w:rsidRDefault="00681AB7" w:rsidP="00681AB7">
      <w:pPr>
        <w:ind w:left="5" w:right="-15"/>
        <w:rPr>
          <w:rFonts w:ascii="Arial" w:hAnsi="Arial" w:cs="Arial"/>
        </w:rPr>
      </w:pPr>
      <w:r w:rsidRPr="00681AB7">
        <w:rPr>
          <w:rFonts w:ascii="Arial" w:hAnsi="Arial" w:cs="Arial"/>
        </w:rPr>
        <w:t>A implantação de um Complexo Social e Esportivo permitirá o desenvolvimento de projetos voltados ao esporte, à cultura, à educação e à inclusão social, contribuindo para a ocupação saudável do tempo livre, prevenção de situações de vulnerabilidade social e fortalecimento dos vínculos comunitários. Além disso, o espaço poderá ser utilizado para eventos comunitários, atividades educativas e ações sociais, ampliando o alcance das políticas públicas no bairro.</w:t>
      </w:r>
    </w:p>
    <w:p w14:paraId="64B75944" w14:textId="77777777" w:rsidR="00681AB7" w:rsidRDefault="00681AB7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</w:p>
    <w:p w14:paraId="49C73DEA" w14:textId="13B6BE83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 </w:t>
      </w:r>
      <w:r w:rsidRPr="004D3D3E">
        <w:rPr>
          <w:rFonts w:ascii="Arial" w:hAnsi="Arial" w:cs="Arial"/>
          <w:bCs/>
        </w:rPr>
        <w:t>Nestes termos,</w:t>
      </w:r>
    </w:p>
    <w:p w14:paraId="5A4D1C3A" w14:textId="7C53F55D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33338345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681AB7">
        <w:rPr>
          <w:rFonts w:ascii="Arial" w:hAnsi="Arial" w:cs="Arial"/>
          <w:i w:val="0"/>
          <w:iCs w:val="0"/>
          <w:sz w:val="24"/>
          <w:lang w:val="pt-BR"/>
        </w:rPr>
        <w:t>09 DE FEVEREIRO DE 2026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37F5C01E" w14:textId="2AA97A48" w:rsidR="006562E1" w:rsidRDefault="006562E1" w:rsidP="008D65BE">
      <w:pPr>
        <w:tabs>
          <w:tab w:val="left" w:pos="7605"/>
        </w:tabs>
        <w:ind w:left="0" w:firstLine="0"/>
        <w:rPr>
          <w:lang w:bidi="ar-SA"/>
        </w:rPr>
      </w:pPr>
    </w:p>
    <w:p w14:paraId="1FE8823F" w14:textId="77777777" w:rsidR="006D1423" w:rsidRDefault="006D1423" w:rsidP="008D65BE">
      <w:pPr>
        <w:tabs>
          <w:tab w:val="left" w:pos="7605"/>
        </w:tabs>
        <w:ind w:left="0" w:firstLine="0"/>
        <w:rPr>
          <w:lang w:bidi="ar-SA"/>
        </w:rPr>
      </w:pPr>
    </w:p>
    <w:p w14:paraId="1C908EC7" w14:textId="77777777" w:rsidR="006D1423" w:rsidRPr="006D1423" w:rsidRDefault="006D1423" w:rsidP="00681AB7">
      <w:pPr>
        <w:ind w:left="0" w:firstLine="0"/>
        <w:rPr>
          <w:lang w:bidi="ar-SA"/>
        </w:rPr>
      </w:pPr>
    </w:p>
    <w:p w14:paraId="234A5000" w14:textId="0C52786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5D314232" w14:textId="77777777" w:rsidR="006010FD" w:rsidRDefault="006010FD" w:rsidP="006010F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7D747949" w:rsidR="00ED1949" w:rsidRPr="006010FD" w:rsidRDefault="006010FD" w:rsidP="006010F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3465C"/>
    <w:rsid w:val="00045515"/>
    <w:rsid w:val="00050656"/>
    <w:rsid w:val="000703F5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60352"/>
    <w:rsid w:val="001766A7"/>
    <w:rsid w:val="001777E2"/>
    <w:rsid w:val="001C21C8"/>
    <w:rsid w:val="001D3ADB"/>
    <w:rsid w:val="002613A2"/>
    <w:rsid w:val="002A077D"/>
    <w:rsid w:val="002C322C"/>
    <w:rsid w:val="002D3C74"/>
    <w:rsid w:val="002E6BDB"/>
    <w:rsid w:val="003148C8"/>
    <w:rsid w:val="00337AD9"/>
    <w:rsid w:val="00371DCA"/>
    <w:rsid w:val="003724FD"/>
    <w:rsid w:val="00373537"/>
    <w:rsid w:val="003A58E1"/>
    <w:rsid w:val="003E4371"/>
    <w:rsid w:val="00415B42"/>
    <w:rsid w:val="004203E2"/>
    <w:rsid w:val="0045104B"/>
    <w:rsid w:val="00490EA1"/>
    <w:rsid w:val="004936C9"/>
    <w:rsid w:val="0049437B"/>
    <w:rsid w:val="004C7A90"/>
    <w:rsid w:val="004D3D3E"/>
    <w:rsid w:val="0051375C"/>
    <w:rsid w:val="00515FD4"/>
    <w:rsid w:val="00551D3C"/>
    <w:rsid w:val="00572CAF"/>
    <w:rsid w:val="00574175"/>
    <w:rsid w:val="005B6F71"/>
    <w:rsid w:val="005F0F81"/>
    <w:rsid w:val="005F2680"/>
    <w:rsid w:val="006010FD"/>
    <w:rsid w:val="00632DBC"/>
    <w:rsid w:val="00635450"/>
    <w:rsid w:val="00642086"/>
    <w:rsid w:val="006512B6"/>
    <w:rsid w:val="006562E1"/>
    <w:rsid w:val="00681AB7"/>
    <w:rsid w:val="00693C98"/>
    <w:rsid w:val="006A2629"/>
    <w:rsid w:val="006D1423"/>
    <w:rsid w:val="006E422E"/>
    <w:rsid w:val="00716511"/>
    <w:rsid w:val="00721CEB"/>
    <w:rsid w:val="00723AB5"/>
    <w:rsid w:val="00752639"/>
    <w:rsid w:val="00767C68"/>
    <w:rsid w:val="007A3914"/>
    <w:rsid w:val="007E0F2B"/>
    <w:rsid w:val="0080138A"/>
    <w:rsid w:val="00825364"/>
    <w:rsid w:val="00835FBA"/>
    <w:rsid w:val="00862617"/>
    <w:rsid w:val="00875C89"/>
    <w:rsid w:val="00885ECE"/>
    <w:rsid w:val="008952A6"/>
    <w:rsid w:val="00896C0E"/>
    <w:rsid w:val="008A2019"/>
    <w:rsid w:val="008A2387"/>
    <w:rsid w:val="008A32AC"/>
    <w:rsid w:val="008A46B6"/>
    <w:rsid w:val="008C12C4"/>
    <w:rsid w:val="008D65BE"/>
    <w:rsid w:val="008D7EDF"/>
    <w:rsid w:val="008F573B"/>
    <w:rsid w:val="0091734E"/>
    <w:rsid w:val="0095493A"/>
    <w:rsid w:val="00961734"/>
    <w:rsid w:val="009A2F63"/>
    <w:rsid w:val="009D6A46"/>
    <w:rsid w:val="009E029F"/>
    <w:rsid w:val="00A1706F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016DA"/>
    <w:rsid w:val="00B4351E"/>
    <w:rsid w:val="00B44F69"/>
    <w:rsid w:val="00B856E3"/>
    <w:rsid w:val="00BA36BE"/>
    <w:rsid w:val="00BC6607"/>
    <w:rsid w:val="00BF10B5"/>
    <w:rsid w:val="00C34A9D"/>
    <w:rsid w:val="00C539CE"/>
    <w:rsid w:val="00C567DA"/>
    <w:rsid w:val="00C92E6C"/>
    <w:rsid w:val="00CA73DF"/>
    <w:rsid w:val="00CB0071"/>
    <w:rsid w:val="00CC33AE"/>
    <w:rsid w:val="00CD0808"/>
    <w:rsid w:val="00CE779D"/>
    <w:rsid w:val="00CF08AA"/>
    <w:rsid w:val="00D228E3"/>
    <w:rsid w:val="00D569B0"/>
    <w:rsid w:val="00D9037C"/>
    <w:rsid w:val="00DA367D"/>
    <w:rsid w:val="00DE5273"/>
    <w:rsid w:val="00DE69C8"/>
    <w:rsid w:val="00DF2B90"/>
    <w:rsid w:val="00E07701"/>
    <w:rsid w:val="00E31FF1"/>
    <w:rsid w:val="00E52897"/>
    <w:rsid w:val="00E66250"/>
    <w:rsid w:val="00E712AD"/>
    <w:rsid w:val="00EB1483"/>
    <w:rsid w:val="00EB1A70"/>
    <w:rsid w:val="00EC4BD0"/>
    <w:rsid w:val="00ED1949"/>
    <w:rsid w:val="00F23923"/>
    <w:rsid w:val="00F65166"/>
    <w:rsid w:val="00F85BEE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character" w:styleId="Hyperlink">
    <w:name w:val="Hyperlink"/>
    <w:basedOn w:val="Fontepargpadro"/>
    <w:uiPriority w:val="99"/>
    <w:unhideWhenUsed/>
    <w:rsid w:val="006D142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1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pl.santana.ap.leg.br/parlamentar/filiacao/5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7</cp:revision>
  <cp:lastPrinted>2025-04-28T12:53:00Z</cp:lastPrinted>
  <dcterms:created xsi:type="dcterms:W3CDTF">2025-04-23T11:56:00Z</dcterms:created>
  <dcterms:modified xsi:type="dcterms:W3CDTF">2026-02-06T14:24:00Z</dcterms:modified>
</cp:coreProperties>
</file>