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683724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0F0E58" w:rsidRPr="000F0E58" w:rsidRDefault="000F0E58" w:rsidP="000F0E5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0E58">
        <w:rPr>
          <w:rFonts w:ascii="Arial" w:eastAsia="Times New Roman" w:hAnsi="Arial" w:cs="Arial"/>
          <w:b/>
          <w:bCs/>
          <w:sz w:val="24"/>
          <w:szCs w:val="24"/>
        </w:rPr>
        <w:t xml:space="preserve">REQUER OS SERVIÇOS DE REPARO NA ILUMINAÇÃO PÚBLICA, COM A DEVIDA SUBSTITUIÇÃO </w:t>
      </w:r>
      <w:r w:rsidR="00311A4C">
        <w:rPr>
          <w:rFonts w:ascii="Arial" w:eastAsia="Times New Roman" w:hAnsi="Arial" w:cs="Arial"/>
          <w:b/>
          <w:bCs/>
          <w:sz w:val="24"/>
          <w:szCs w:val="24"/>
        </w:rPr>
        <w:t>DA LÂMPADA</w:t>
      </w:r>
      <w:r w:rsidRPr="000F0E58">
        <w:rPr>
          <w:rFonts w:ascii="Arial" w:eastAsia="Times New Roman" w:hAnsi="Arial" w:cs="Arial"/>
          <w:b/>
          <w:bCs/>
          <w:sz w:val="24"/>
          <w:szCs w:val="24"/>
        </w:rPr>
        <w:t xml:space="preserve"> DE Nº PMS (01116), LOCALIZADA NA </w:t>
      </w:r>
      <w:r>
        <w:rPr>
          <w:rFonts w:ascii="Arial" w:eastAsia="Times New Roman" w:hAnsi="Arial" w:cs="Arial"/>
          <w:b/>
          <w:bCs/>
          <w:sz w:val="24"/>
          <w:szCs w:val="24"/>
        </w:rPr>
        <w:t>AVENIDA</w:t>
      </w:r>
      <w:r w:rsidRPr="000F0E58">
        <w:rPr>
          <w:rFonts w:ascii="Arial" w:eastAsia="Times New Roman" w:hAnsi="Arial" w:cs="Arial"/>
          <w:b/>
          <w:bCs/>
          <w:sz w:val="24"/>
          <w:szCs w:val="24"/>
        </w:rPr>
        <w:t xml:space="preserve"> JOÃO BITTENCURT MUNIZ E PEDRO COSTA FAVELA, NO BAIRRO DANIEL, NO MUNICÍPIO DE SANTANA-AP.</w:t>
      </w:r>
      <w:bookmarkStart w:id="0" w:name="_GoBack"/>
      <w:bookmarkEnd w:id="0"/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:rsidR="004024E4" w:rsidRPr="0040555C" w:rsidRDefault="004024E4" w:rsidP="004F7EAA">
      <w:pPr>
        <w:pStyle w:val="Default"/>
        <w:jc w:val="both"/>
        <w:rPr>
          <w:b/>
          <w:bCs/>
        </w:rPr>
      </w:pPr>
    </w:p>
    <w:p w:rsidR="006D18B7" w:rsidRDefault="004F7EAA" w:rsidP="00D70B3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9E1182" w:rsidRDefault="00683724" w:rsidP="000F0E58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B578C">
        <w:rPr>
          <w:rFonts w:ascii="Arial" w:hAnsi="Arial" w:cs="Arial"/>
          <w:b/>
        </w:rPr>
        <w:t>.</w:t>
      </w:r>
      <w:r w:rsidR="000F0E58" w:rsidRPr="000F0E58">
        <w:t xml:space="preserve"> </w:t>
      </w:r>
      <w:r w:rsidR="00EB578C">
        <w:rPr>
          <w:rFonts w:ascii="Arial" w:hAnsi="Arial" w:cs="Arial"/>
        </w:rPr>
        <w:t>A</w:t>
      </w:r>
      <w:r w:rsidR="000F0E58" w:rsidRPr="000F0E58">
        <w:rPr>
          <w:rFonts w:ascii="Arial" w:hAnsi="Arial" w:cs="Arial"/>
        </w:rPr>
        <w:t xml:space="preserve"> present</w:t>
      </w:r>
      <w:r w:rsidR="000F0E58">
        <w:rPr>
          <w:rFonts w:ascii="Arial" w:hAnsi="Arial" w:cs="Arial"/>
        </w:rPr>
        <w:t xml:space="preserve">e solicitação se faz necessária </w:t>
      </w:r>
      <w:r w:rsidR="000F0E58" w:rsidRPr="000F0E58">
        <w:rPr>
          <w:rFonts w:ascii="Arial" w:hAnsi="Arial" w:cs="Arial"/>
        </w:rPr>
        <w:t>diante da relevância da iluminação pública</w:t>
      </w:r>
      <w:r w:rsidR="000F0E58">
        <w:rPr>
          <w:rFonts w:ascii="Arial" w:hAnsi="Arial" w:cs="Arial"/>
        </w:rPr>
        <w:t xml:space="preserve"> </w:t>
      </w:r>
      <w:r w:rsidR="000F0E58" w:rsidRPr="000F0E58">
        <w:rPr>
          <w:rFonts w:ascii="Arial" w:hAnsi="Arial" w:cs="Arial"/>
        </w:rPr>
        <w:t>para a qualidad</w:t>
      </w:r>
      <w:r w:rsidR="00EB578C">
        <w:rPr>
          <w:rFonts w:ascii="Arial" w:hAnsi="Arial" w:cs="Arial"/>
        </w:rPr>
        <w:t>e de vida da comunidade local. A</w:t>
      </w:r>
      <w:r w:rsidR="000F0E58" w:rsidRPr="000F0E58">
        <w:rPr>
          <w:rFonts w:ascii="Arial" w:hAnsi="Arial" w:cs="Arial"/>
        </w:rPr>
        <w:t xml:space="preserve"> substituição da lâmpada queimada</w:t>
      </w:r>
      <w:r w:rsidR="000F0E58">
        <w:rPr>
          <w:rFonts w:ascii="Arial" w:hAnsi="Arial" w:cs="Arial"/>
        </w:rPr>
        <w:t xml:space="preserve"> i</w:t>
      </w:r>
      <w:r w:rsidR="000F0E58" w:rsidRPr="000F0E58">
        <w:rPr>
          <w:rFonts w:ascii="Arial" w:hAnsi="Arial" w:cs="Arial"/>
        </w:rPr>
        <w:t>rá proporcionar maior visibilidade no período noturno, oferecendo mais segurança</w:t>
      </w:r>
      <w:r w:rsidR="000F0E58">
        <w:rPr>
          <w:rFonts w:ascii="Arial" w:hAnsi="Arial" w:cs="Arial"/>
        </w:rPr>
        <w:t xml:space="preserve"> </w:t>
      </w:r>
      <w:r w:rsidR="000F0E58" w:rsidRPr="000F0E58">
        <w:rPr>
          <w:rFonts w:ascii="Arial" w:hAnsi="Arial" w:cs="Arial"/>
        </w:rPr>
        <w:t xml:space="preserve">aos moradores e transeuntes que circulam diariamente pela área. </w:t>
      </w:r>
      <w:r w:rsidR="000F0E58">
        <w:rPr>
          <w:rFonts w:ascii="Arial" w:hAnsi="Arial" w:cs="Arial"/>
        </w:rPr>
        <w:t>A</w:t>
      </w:r>
      <w:r w:rsidR="000F0E58" w:rsidRPr="000F0E58">
        <w:rPr>
          <w:rFonts w:ascii="Arial" w:hAnsi="Arial" w:cs="Arial"/>
        </w:rPr>
        <w:t>lém disso, a falta</w:t>
      </w:r>
      <w:r w:rsidR="000F0E58">
        <w:rPr>
          <w:rFonts w:ascii="Arial" w:hAnsi="Arial" w:cs="Arial"/>
        </w:rPr>
        <w:t xml:space="preserve"> </w:t>
      </w:r>
      <w:r w:rsidR="000F0E58" w:rsidRPr="000F0E58">
        <w:rPr>
          <w:rFonts w:ascii="Arial" w:hAnsi="Arial" w:cs="Arial"/>
        </w:rPr>
        <w:t>de iluminação adequada aumenta os riscos de acidentes e facilita a ação de pessoas</w:t>
      </w:r>
      <w:r w:rsidR="000F0E58">
        <w:rPr>
          <w:rFonts w:ascii="Arial" w:hAnsi="Arial" w:cs="Arial"/>
        </w:rPr>
        <w:t xml:space="preserve"> </w:t>
      </w:r>
      <w:r w:rsidR="000F0E58" w:rsidRPr="000F0E58">
        <w:rPr>
          <w:rFonts w:ascii="Arial" w:hAnsi="Arial" w:cs="Arial"/>
        </w:rPr>
        <w:t>mal-intencionadas, comprometen</w:t>
      </w:r>
      <w:r w:rsidR="00EB578C">
        <w:rPr>
          <w:rFonts w:ascii="Arial" w:hAnsi="Arial" w:cs="Arial"/>
        </w:rPr>
        <w:t>do a tranquilidade da população local.</w:t>
      </w:r>
      <w:r w:rsidR="00F45DEC" w:rsidRPr="000F0E58">
        <w:rPr>
          <w:rFonts w:ascii="Arial" w:hAnsi="Arial" w:cs="Arial"/>
        </w:rPr>
        <w:t xml:space="preserve">                         </w:t>
      </w:r>
      <w:r w:rsidR="004024E4" w:rsidRPr="000F0E58"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 w:rsidR="00F45DEC" w:rsidRPr="000F0E58">
        <w:rPr>
          <w:rFonts w:ascii="Arial" w:hAnsi="Arial" w:cs="Arial"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>
        <w:rPr>
          <w:rFonts w:ascii="Arial" w:eastAsia="Arial" w:hAnsi="Arial" w:cs="Arial"/>
          <w:b/>
        </w:rPr>
        <w:t>RIO JOSÉ VICENTE MARQUES - EM 27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45DEC" w:rsidRDefault="00F45DEC" w:rsidP="00F4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B578C" w:rsidRDefault="00EB578C" w:rsidP="004055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B578C" w:rsidRDefault="00EB578C" w:rsidP="004055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 w:rsidP="00253AFE">
      <w:pPr>
        <w:jc w:val="center"/>
        <w:rPr>
          <w:sz w:val="24"/>
          <w:szCs w:val="24"/>
        </w:rPr>
      </w:pPr>
    </w:p>
    <w:p w:rsidR="00D70B33" w:rsidRPr="009E1182" w:rsidRDefault="00D70B33" w:rsidP="00253AFE">
      <w:pPr>
        <w:jc w:val="center"/>
        <w:rPr>
          <w:sz w:val="24"/>
          <w:szCs w:val="24"/>
        </w:rPr>
      </w:pPr>
    </w:p>
    <w:sectPr w:rsidR="00D70B33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E52" w:rsidRDefault="000F2E52">
      <w:pPr>
        <w:spacing w:after="0" w:line="240" w:lineRule="auto"/>
      </w:pPr>
      <w:r>
        <w:separator/>
      </w:r>
    </w:p>
  </w:endnote>
  <w:endnote w:type="continuationSeparator" w:id="0">
    <w:p w:rsidR="000F2E52" w:rsidRDefault="000F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E52" w:rsidRDefault="000F2E52">
      <w:pPr>
        <w:spacing w:after="0" w:line="240" w:lineRule="auto"/>
      </w:pPr>
      <w:r>
        <w:separator/>
      </w:r>
    </w:p>
  </w:footnote>
  <w:footnote w:type="continuationSeparator" w:id="0">
    <w:p w:rsidR="000F2E52" w:rsidRDefault="000F2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0F0E58"/>
    <w:rsid w:val="000F2E52"/>
    <w:rsid w:val="0010167D"/>
    <w:rsid w:val="001642C9"/>
    <w:rsid w:val="00164EA8"/>
    <w:rsid w:val="00191069"/>
    <w:rsid w:val="00203207"/>
    <w:rsid w:val="00253AFE"/>
    <w:rsid w:val="002833EF"/>
    <w:rsid w:val="00311A4C"/>
    <w:rsid w:val="00323D14"/>
    <w:rsid w:val="00344260"/>
    <w:rsid w:val="0036125A"/>
    <w:rsid w:val="003E57DF"/>
    <w:rsid w:val="004024E4"/>
    <w:rsid w:val="00402D37"/>
    <w:rsid w:val="0040555C"/>
    <w:rsid w:val="00470EBD"/>
    <w:rsid w:val="00477001"/>
    <w:rsid w:val="004A4AEE"/>
    <w:rsid w:val="004F7EAA"/>
    <w:rsid w:val="00506B33"/>
    <w:rsid w:val="005655A3"/>
    <w:rsid w:val="006212EB"/>
    <w:rsid w:val="00683724"/>
    <w:rsid w:val="006A28AE"/>
    <w:rsid w:val="006B4DB1"/>
    <w:rsid w:val="006D18B7"/>
    <w:rsid w:val="00761FC2"/>
    <w:rsid w:val="007852D2"/>
    <w:rsid w:val="007B1B49"/>
    <w:rsid w:val="007D19F7"/>
    <w:rsid w:val="00806795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1707F"/>
    <w:rsid w:val="00C63ED3"/>
    <w:rsid w:val="00C961A8"/>
    <w:rsid w:val="00D038D4"/>
    <w:rsid w:val="00D70B33"/>
    <w:rsid w:val="00DC7573"/>
    <w:rsid w:val="00E27E47"/>
    <w:rsid w:val="00E67C1F"/>
    <w:rsid w:val="00EA0416"/>
    <w:rsid w:val="00EA2FCC"/>
    <w:rsid w:val="00EA32C6"/>
    <w:rsid w:val="00EB578C"/>
    <w:rsid w:val="00EF0956"/>
    <w:rsid w:val="00F44854"/>
    <w:rsid w:val="00F45DEC"/>
    <w:rsid w:val="00F54607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9557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232756-45F4-47E3-AD43-282A9E98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3</cp:revision>
  <cp:lastPrinted>2025-08-13T15:08:00Z</cp:lastPrinted>
  <dcterms:created xsi:type="dcterms:W3CDTF">2025-08-27T12:40:00Z</dcterms:created>
  <dcterms:modified xsi:type="dcterms:W3CDTF">2025-08-27T14:09:00Z</dcterms:modified>
</cp:coreProperties>
</file>