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BC42B0" w:rsidRPr="00BC42B0" w:rsidRDefault="00EA0416" w:rsidP="00BC42B0">
      <w:pPr>
        <w:pStyle w:val="Default"/>
        <w:jc w:val="both"/>
        <w:rPr>
          <w:b/>
          <w:bCs/>
          <w:szCs w:val="23"/>
        </w:rPr>
      </w:pPr>
      <w:r>
        <w:rPr>
          <w:b/>
          <w:bCs/>
          <w:szCs w:val="23"/>
        </w:rPr>
        <w:t>REQUER A POSSIBILIDADE DA CONSTRUÇÃO DE UMA QUADRA DE ESPORTES, NO RAMAL 1 NA COMUNIDADE DO PIAÇACA, LOCALIZADO NO DISTRITOS DE SANTANA.</w:t>
      </w:r>
    </w:p>
    <w:p w:rsidR="00BC42B0" w:rsidRDefault="00BC42B0" w:rsidP="006D18B7">
      <w:pPr>
        <w:pStyle w:val="Default"/>
        <w:rPr>
          <w:b/>
          <w:bCs/>
          <w:sz w:val="23"/>
          <w:szCs w:val="23"/>
        </w:rPr>
      </w:pPr>
    </w:p>
    <w:p w:rsidR="006D18B7" w:rsidRDefault="00C12EA8" w:rsidP="006D18B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</w:t>
      </w:r>
      <w:r w:rsidR="004A4AEE">
        <w:rPr>
          <w:b/>
          <w:bCs/>
          <w:sz w:val="23"/>
          <w:szCs w:val="23"/>
        </w:rPr>
        <w:t xml:space="preserve">                                  </w:t>
      </w:r>
      <w:r>
        <w:rPr>
          <w:b/>
          <w:bCs/>
          <w:sz w:val="23"/>
          <w:szCs w:val="23"/>
        </w:rPr>
        <w:t xml:space="preserve">    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EA0416" w:rsidRDefault="006D18B7" w:rsidP="00E67C1F">
      <w:pPr>
        <w:pStyle w:val="Default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 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E67C1F">
        <w:rPr>
          <w:rFonts w:eastAsia="Times New Roman"/>
        </w:rPr>
        <w:t xml:space="preserve">. </w:t>
      </w:r>
      <w:r w:rsidR="00EA0416">
        <w:t xml:space="preserve">A construção de uma quadra de esportes no Ramal 1, comunidade do </w:t>
      </w:r>
      <w:proofErr w:type="spellStart"/>
      <w:r w:rsidR="00EA0416">
        <w:t>Piaçaca</w:t>
      </w:r>
      <w:proofErr w:type="spellEnd"/>
      <w:r w:rsidR="00EA0416">
        <w:t>, no distrito de Santana, atende à crescente demanda por espaços adequados para a prática de atividades físicas e lazer. Esse investimento promoverá a saúde, o bem-estar e a integração social dos moradores locais. Além disso, a quadra proporcionará um ambiente seguro para jovens e adultos desenvolverem esportes coletivos, fortalecendo o espírito comunitário. Em áreas rurais, como essa, a ausência de infraestrutura esportiva limita as oportunidades de convivência saudável. Por isso, é essencial que o Poder Executivo avalie a viabilidade dessa obra, beneficiando diretamente a população.</w:t>
      </w:r>
      <w:bookmarkStart w:id="0" w:name="_GoBack"/>
      <w:bookmarkEnd w:id="0"/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B62728">
        <w:rPr>
          <w:rFonts w:eastAsia="Arial"/>
          <w:b/>
        </w:rPr>
        <w:t>RIO JOSÉ VICENTE MARQUES - EM 11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61C" w:rsidRDefault="00A1761C">
      <w:pPr>
        <w:spacing w:after="0" w:line="240" w:lineRule="auto"/>
      </w:pPr>
      <w:r>
        <w:separator/>
      </w:r>
    </w:p>
  </w:endnote>
  <w:endnote w:type="continuationSeparator" w:id="0">
    <w:p w:rsidR="00A1761C" w:rsidRDefault="00A17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61C" w:rsidRDefault="00A1761C">
      <w:pPr>
        <w:spacing w:after="0" w:line="240" w:lineRule="auto"/>
      </w:pPr>
      <w:r>
        <w:separator/>
      </w:r>
    </w:p>
  </w:footnote>
  <w:footnote w:type="continuationSeparator" w:id="0">
    <w:p w:rsidR="00A1761C" w:rsidRDefault="00A17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91069"/>
    <w:rsid w:val="003E57DF"/>
    <w:rsid w:val="00402D37"/>
    <w:rsid w:val="004A4AEE"/>
    <w:rsid w:val="005655A3"/>
    <w:rsid w:val="006D18B7"/>
    <w:rsid w:val="00761FC2"/>
    <w:rsid w:val="007852D2"/>
    <w:rsid w:val="008A1A2E"/>
    <w:rsid w:val="00913050"/>
    <w:rsid w:val="00963F4D"/>
    <w:rsid w:val="009A3757"/>
    <w:rsid w:val="00A1761C"/>
    <w:rsid w:val="00B13B8D"/>
    <w:rsid w:val="00B54D6D"/>
    <w:rsid w:val="00B62728"/>
    <w:rsid w:val="00BC42B0"/>
    <w:rsid w:val="00C12EA8"/>
    <w:rsid w:val="00C961A8"/>
    <w:rsid w:val="00E67C1F"/>
    <w:rsid w:val="00EA0416"/>
    <w:rsid w:val="00EA2FCC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77C6D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E5C73B-0926-415B-8C36-89043A235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2025-08-11T13:40:00Z</cp:lastPrinted>
  <dcterms:created xsi:type="dcterms:W3CDTF">2025-08-11T13:52:00Z</dcterms:created>
  <dcterms:modified xsi:type="dcterms:W3CDTF">2025-08-11T13:52:00Z</dcterms:modified>
</cp:coreProperties>
</file>