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REQUERIMENTO Nº          /2025 – CMS</w:t>
      </w:r>
    </w:p>
    <w:p w:rsidR="00000000" w:rsidDel="00000000" w:rsidP="00000000" w:rsidRDefault="00000000" w:rsidRPr="00000000" w14:paraId="00000002">
      <w:pPr>
        <w:spacing w:after="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Excelentíssimo Senhor Presidente, da Câmara Municipal de Santana, </w:t>
      </w:r>
    </w:p>
    <w:p w:rsidR="00000000" w:rsidDel="00000000" w:rsidP="00000000" w:rsidRDefault="00000000" w:rsidRPr="00000000" w14:paraId="00000003">
      <w:pPr>
        <w:spacing w:after="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SOCORRO NOGUEIRA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SEBASTIÃO FERREIRA DA ROCHA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– PREFEITO DO MUNICÍPIO DE SANTANA - PMS e para ao Sr.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ANDERSON RICARDO DE ALMEIDA FEIO –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Secretário Municipal de Obras Públicas e Serviços Urbanos – SEMOP.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REQUER A REALIZAÇÃO DOS SERVIÇOS DE MANUTENÇÃO ASFÁLTICA (TAPA-BURACO), NA AVENIDA MARIA COLARES, ENTRE A RUA PRESIDENTE JOHN F. KENNEDY E A RUA DA APAE, NO BAIRRO HOSPITALIDADE, LOCALIZADO NO MUNICÍPIO DE SANTANA/AP.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                            JUSTIFICATIVA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10" w:right="0" w:hanging="1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Esta propositura é motivada através da visita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“in loco”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meio do mandato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OUVINDO A COMUNIDADE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A solicitação de operação tapa-buraco se justifica pelas péssimas condições de trafegabilidade nas vias do bairro, que vêm causando transtornos à população, riscos de acidentes e danos a veículos. a situação compromete o deslocamento seguro de moradores, o acesso a serviços essenciais e tem gerado diversas reclamações da comunidade. Diante disso, solicitamos providências urgentes do Poder Executivo para a recuperação das vias, garantindo segurança e qualidade de vida à população.</w:t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wm6ni659fir5" w:id="0"/>
      <w:bookmarkEnd w:id="0"/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PALÁCIO Dr. FÁBIO JOSÉ DOS SANTOS - PLENÁRIO JOSÉ VICENTE MARQUES – EM 23 DE JUNHO DE 2025.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Ver. Socorro Nogueira – PT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versocorronogueira@santana.ap.leg.br</w:t>
    </w:r>
  </w:p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Rua José Bruno de Oliveira Gomes, Nº 54, Bairro Central, Santana – AP. CEP 68925-186</w:t>
    </w:r>
  </w:p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857061" cy="813925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ESTADO DO AMAPÁ</w:t>
    </w:r>
  </w:p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CÂMARA MUNICIPAL DE SANTANA</w:t>
    </w:r>
  </w:p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GABINETE VEREADORA SOCORRO NOGUEIRA - PT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posOffset>-1831</wp:posOffset>
          </wp:positionH>
          <wp:positionV relativeFrom="margin">
            <wp:posOffset>1321339</wp:posOffset>
          </wp:positionV>
          <wp:extent cx="5384165" cy="5113655"/>
          <wp:effectExtent b="0" l="0" r="0" t="0"/>
          <wp:wrapNone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84165" cy="511365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B38F3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 w:val="1"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EB38F3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EB38F3"/>
    <w:rPr>
      <w:rFonts w:ascii="Tahoma" w:cs="Tahoma" w:hAnsi="Tahoma"/>
      <w:sz w:val="16"/>
      <w:szCs w:val="16"/>
    </w:rPr>
  </w:style>
  <w:style w:type="paragraph" w:styleId="SemEspaamento">
    <w:name w:val="No Spacing"/>
    <w:uiPriority w:val="1"/>
    <w:qFormat w:val="1"/>
    <w:rsid w:val="00EB38F3"/>
    <w:pPr>
      <w:spacing w:after="0" w:line="240" w:lineRule="auto"/>
      <w:ind w:left="10" w:hanging="10"/>
      <w:jc w:val="both"/>
    </w:pPr>
    <w:rPr>
      <w:rFonts w:ascii="Arial" w:cs="Arial" w:eastAsia="Arial" w:hAnsi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 w:val="1"/>
    <w:unhideWhenUsed w:val="1"/>
    <w:rsid w:val="00031C24"/>
    <w:rPr>
      <w:rFonts w:ascii="Times New Roman" w:cs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 w:val="1"/>
    <w:rsid w:val="00D62CCB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kxS7+XoIv6djIGTc7XUeZ/mPhw==">CgMxLjAyDmgud202bmk2NTlmaXI1OAByITFrZ05icDVFNjQ4dHVfcHJleVZjMFlPT0tDRExpSUN5Mw==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2025-06-18T14:35:00Z</dcterms:created>
  <dc:creator>CBJ</dc:creator>
</cp:coreProperties>
</file>