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31C9089F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VAZAMENTO/ CANO ESTOURADO NA AV. SANTANA ENTRE A RUA</w:t>
      </w:r>
      <w:r w:rsidR="00540A27">
        <w:rPr>
          <w:rFonts w:ascii="Arial" w:hAnsi="Arial" w:cs="Arial"/>
          <w:b/>
          <w:bCs/>
        </w:rPr>
        <w:t xml:space="preserve"> ADALVARO ALVES CAVALCANTE E A RUA EUCLÍDES RODRIGUES, BAIRRO CENTR</w:t>
      </w:r>
      <w:r w:rsidR="00F90514">
        <w:rPr>
          <w:rFonts w:ascii="Arial" w:hAnsi="Arial" w:cs="Arial"/>
          <w:b/>
          <w:bCs/>
        </w:rPr>
        <w:t>AL</w:t>
      </w:r>
      <w:r w:rsidR="00540A27">
        <w:rPr>
          <w:rFonts w:ascii="Arial" w:hAnsi="Arial" w:cs="Arial"/>
          <w:b/>
          <w:bCs/>
        </w:rPr>
        <w:t>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02250CC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>1</w:t>
      </w:r>
      <w:r w:rsidR="005363FA">
        <w:rPr>
          <w:rFonts w:ascii="Arial" w:hAnsi="Arial" w:cs="Arial"/>
          <w:i w:val="0"/>
          <w:iCs w:val="0"/>
          <w:sz w:val="24"/>
          <w:lang w:val="pt-BR"/>
        </w:rPr>
        <w:t>4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A077D"/>
    <w:rsid w:val="002B0F8C"/>
    <w:rsid w:val="003148C8"/>
    <w:rsid w:val="00337AD9"/>
    <w:rsid w:val="00371DCA"/>
    <w:rsid w:val="003724FD"/>
    <w:rsid w:val="00373537"/>
    <w:rsid w:val="003A58E1"/>
    <w:rsid w:val="003C600A"/>
    <w:rsid w:val="003E4371"/>
    <w:rsid w:val="00415B42"/>
    <w:rsid w:val="0045104B"/>
    <w:rsid w:val="004810E4"/>
    <w:rsid w:val="00490EA1"/>
    <w:rsid w:val="004936C9"/>
    <w:rsid w:val="0049437B"/>
    <w:rsid w:val="004D3D3E"/>
    <w:rsid w:val="0051375C"/>
    <w:rsid w:val="00515FD4"/>
    <w:rsid w:val="005363FA"/>
    <w:rsid w:val="00540A27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1949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29</cp:revision>
  <cp:lastPrinted>2025-03-06T11:54:00Z</cp:lastPrinted>
  <dcterms:created xsi:type="dcterms:W3CDTF">2025-02-11T14:42:00Z</dcterms:created>
  <dcterms:modified xsi:type="dcterms:W3CDTF">2025-05-12T11:41:00Z</dcterms:modified>
</cp:coreProperties>
</file>