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</w:t>
      </w:r>
      <w:r w:rsidR="004E4D9E">
        <w:rPr>
          <w:rFonts w:ascii="Arial" w:hAnsi="Arial" w:cs="Arial"/>
          <w:b/>
          <w:sz w:val="24"/>
          <w:szCs w:val="24"/>
        </w:rPr>
        <w:t>O SERVIÇO DE IMPLANTAÇÃO DE REDE</w:t>
      </w:r>
      <w:r w:rsidR="00EB2BA9">
        <w:rPr>
          <w:rFonts w:ascii="Arial" w:hAnsi="Arial" w:cs="Arial"/>
          <w:b/>
          <w:sz w:val="24"/>
          <w:szCs w:val="24"/>
        </w:rPr>
        <w:t>S DE INTERNET</w:t>
      </w:r>
      <w:r w:rsidR="004E4D9E">
        <w:rPr>
          <w:rFonts w:ascii="Arial" w:hAnsi="Arial" w:cs="Arial"/>
          <w:b/>
          <w:sz w:val="24"/>
          <w:szCs w:val="24"/>
        </w:rPr>
        <w:t xml:space="preserve"> WIFI NAS PRAÇAS PÚBLICAS DO MUNICIPIO DE SANTANA.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B2BA9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E4D9E">
        <w:rPr>
          <w:rFonts w:ascii="Arial" w:hAnsi="Arial" w:cs="Arial"/>
        </w:rPr>
        <w:t>que</w:t>
      </w:r>
      <w:r w:rsidR="004579FC" w:rsidRPr="004579FC">
        <w:rPr>
          <w:rFonts w:ascii="Arial" w:hAnsi="Arial" w:cs="Arial"/>
        </w:rPr>
        <w:t xml:space="preserve"> </w:t>
      </w:r>
      <w:r w:rsidR="00EB2BA9">
        <w:rPr>
          <w:rFonts w:ascii="Arial" w:hAnsi="Arial" w:cs="Arial"/>
        </w:rPr>
        <w:t xml:space="preserve">vivemos em mundo conectado e tecnológico, </w:t>
      </w:r>
      <w:r w:rsidR="004E4D9E">
        <w:rPr>
          <w:rFonts w:ascii="Arial" w:hAnsi="Arial" w:cs="Arial"/>
        </w:rPr>
        <w:t>a internet é uma ferramenta</w:t>
      </w:r>
      <w:r w:rsidR="00EB2BA9">
        <w:rPr>
          <w:rFonts w:ascii="Arial" w:hAnsi="Arial" w:cs="Arial"/>
        </w:rPr>
        <w:t xml:space="preserve"> fund</w:t>
      </w:r>
      <w:r w:rsidR="004E4D9E">
        <w:rPr>
          <w:rFonts w:ascii="Arial" w:hAnsi="Arial" w:cs="Arial"/>
        </w:rPr>
        <w:t>amental</w:t>
      </w:r>
      <w:r w:rsidR="00EB2BA9">
        <w:rPr>
          <w:rFonts w:ascii="Arial" w:hAnsi="Arial" w:cs="Arial"/>
        </w:rPr>
        <w:t xml:space="preserve"> e</w:t>
      </w:r>
      <w:r w:rsidR="004E4D9E">
        <w:rPr>
          <w:rFonts w:ascii="Arial" w:hAnsi="Arial" w:cs="Arial"/>
        </w:rPr>
        <w:t xml:space="preserve"> indispensável </w:t>
      </w:r>
      <w:r w:rsidR="00EB2BA9">
        <w:rPr>
          <w:rFonts w:ascii="Arial" w:hAnsi="Arial" w:cs="Arial"/>
        </w:rPr>
        <w:t>neste cenário. Para tanto a</w:t>
      </w:r>
      <w:r w:rsidR="004E4D9E" w:rsidRPr="004E4D9E">
        <w:rPr>
          <w:rFonts w:ascii="Arial" w:hAnsi="Arial" w:cs="Arial"/>
        </w:rPr>
        <w:t xml:space="preserve"> implantação de Wi-Fi gratuito nas praças públicas municipais se justifica</w:t>
      </w:r>
      <w:r w:rsidR="00EB2BA9">
        <w:rPr>
          <w:rFonts w:ascii="Arial" w:hAnsi="Arial" w:cs="Arial"/>
        </w:rPr>
        <w:t>m</w:t>
      </w:r>
      <w:r w:rsidR="004E4D9E" w:rsidRPr="004E4D9E">
        <w:rPr>
          <w:rFonts w:ascii="Arial" w:hAnsi="Arial" w:cs="Arial"/>
        </w:rPr>
        <w:t xml:space="preserve"> por uma série de benefícios que imp</w:t>
      </w:r>
      <w:r w:rsidR="00EB2BA9">
        <w:rPr>
          <w:rFonts w:ascii="Arial" w:hAnsi="Arial" w:cs="Arial"/>
        </w:rPr>
        <w:t>actam positivamente na vida da população</w:t>
      </w:r>
      <w:r w:rsidR="004E4D9E" w:rsidRPr="004E4D9E">
        <w:rPr>
          <w:rFonts w:ascii="Arial" w:hAnsi="Arial" w:cs="Arial"/>
        </w:rPr>
        <w:t>,</w:t>
      </w:r>
      <w:r w:rsidR="00EB2BA9">
        <w:rPr>
          <w:rFonts w:ascii="Arial" w:hAnsi="Arial" w:cs="Arial"/>
        </w:rPr>
        <w:t xml:space="preserve"> dentre elas a promoção da</w:t>
      </w:r>
      <w:r w:rsidR="004E4D9E" w:rsidRPr="004E4D9E">
        <w:rPr>
          <w:rFonts w:ascii="Arial" w:hAnsi="Arial" w:cs="Arial"/>
        </w:rPr>
        <w:t xml:space="preserve"> inclusão digital, acesso à informação, desenvolvimento econômico e social, além de revitalizar esses espaços de convivência</w:t>
      </w:r>
      <w:r w:rsidR="00EB2BA9">
        <w:rPr>
          <w:rFonts w:ascii="Arial" w:hAnsi="Arial" w:cs="Arial"/>
        </w:rPr>
        <w:t>, trazendo consigo a d</w:t>
      </w:r>
      <w:r w:rsidR="00EB2BA9" w:rsidRPr="00EB2BA9">
        <w:rPr>
          <w:rFonts w:ascii="Arial" w:hAnsi="Arial" w:cs="Arial"/>
        </w:rPr>
        <w:t>emocratização do acesso à internet</w:t>
      </w:r>
      <w:r w:rsidR="00EB2BA9">
        <w:rPr>
          <w:rFonts w:ascii="Arial" w:hAnsi="Arial" w:cs="Arial"/>
        </w:rPr>
        <w:t>, a r</w:t>
      </w:r>
      <w:r w:rsidR="00EB2BA9" w:rsidRPr="00EB2BA9">
        <w:rPr>
          <w:rFonts w:ascii="Arial" w:hAnsi="Arial" w:cs="Arial"/>
        </w:rPr>
        <w:t>edução da desigualdade digital</w:t>
      </w:r>
      <w:r w:rsidR="00EB2BA9">
        <w:rPr>
          <w:rFonts w:ascii="Arial" w:hAnsi="Arial" w:cs="Arial"/>
        </w:rPr>
        <w:t xml:space="preserve">, entre outros aspectos. A </w:t>
      </w:r>
      <w:r w:rsidR="00EB2BA9" w:rsidRPr="00EB2BA9">
        <w:rPr>
          <w:rFonts w:ascii="Arial" w:hAnsi="Arial" w:cs="Arial"/>
        </w:rPr>
        <w:t>implantação de Wi-Fi gratuito representa um investimento estratégico que promove a inclusão social, o desenvolvimento econômi</w:t>
      </w:r>
      <w:r w:rsidR="00EB2BA9">
        <w:rPr>
          <w:rFonts w:ascii="Arial" w:hAnsi="Arial" w:cs="Arial"/>
        </w:rPr>
        <w:t xml:space="preserve">co e </w:t>
      </w:r>
      <w:r w:rsidR="00EB2BA9" w:rsidRPr="00EB2BA9">
        <w:rPr>
          <w:rFonts w:ascii="Arial" w:hAnsi="Arial" w:cs="Arial"/>
        </w:rPr>
        <w:t>a modernização da cidade, beneficiando diretamente a qualidade de vida de todos os cidadãos.</w:t>
      </w:r>
    </w:p>
    <w:p w:rsidR="00EB2BA9" w:rsidRDefault="00EB2BA9">
      <w:pPr>
        <w:pStyle w:val="NormalWeb"/>
        <w:spacing w:beforeAutospacing="1"/>
        <w:jc w:val="both"/>
        <w:rPr>
          <w:rFonts w:ascii="Arial" w:hAnsi="Arial" w:cs="Arial"/>
        </w:rPr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B2BA9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B2BA9">
        <w:rPr>
          <w:rFonts w:ascii="Arial" w:hAnsi="Arial" w:cs="Arial"/>
          <w:b/>
          <w:sz w:val="24"/>
          <w:szCs w:val="24"/>
        </w:rPr>
        <w:t>MAI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1DF" w:rsidRDefault="00FD21DF">
      <w:pPr>
        <w:spacing w:line="240" w:lineRule="auto"/>
      </w:pPr>
      <w:r>
        <w:separator/>
      </w:r>
    </w:p>
  </w:endnote>
  <w:endnote w:type="continuationSeparator" w:id="0">
    <w:p w:rsidR="00FD21DF" w:rsidRDefault="00FD2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1DF" w:rsidRDefault="00FD21DF">
      <w:pPr>
        <w:spacing w:after="0"/>
      </w:pPr>
      <w:r>
        <w:separator/>
      </w:r>
    </w:p>
  </w:footnote>
  <w:footnote w:type="continuationSeparator" w:id="0">
    <w:p w:rsidR="00FD21DF" w:rsidRDefault="00FD21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96F3B"/>
    <w:rsid w:val="004D19D7"/>
    <w:rsid w:val="004E4D9E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1C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B2BA9"/>
    <w:rsid w:val="00EC4800"/>
    <w:rsid w:val="00EE24E6"/>
    <w:rsid w:val="00EF69BE"/>
    <w:rsid w:val="00F22A32"/>
    <w:rsid w:val="00F2799C"/>
    <w:rsid w:val="00F6127A"/>
    <w:rsid w:val="00F659EB"/>
    <w:rsid w:val="00FC3DE4"/>
    <w:rsid w:val="00FD21DF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2025-05-15T14:31:00Z</dcterms:created>
  <dcterms:modified xsi:type="dcterms:W3CDTF">2025-05-15T14:31:00Z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