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Default="005C5EE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821AE" w:rsidRDefault="003821AE">
      <w:pPr>
        <w:ind w:firstLine="708"/>
        <w:jc w:val="both"/>
        <w:rPr>
          <w:b/>
          <w:sz w:val="24"/>
          <w:szCs w:val="24"/>
        </w:rPr>
      </w:pPr>
    </w:p>
    <w:p w:rsidR="00DD1479" w:rsidRDefault="005C5EE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Vereadora ITHIARA MADUREIRA - SOLIDARIEDADE/</w:t>
      </w:r>
      <w:proofErr w:type="gramStart"/>
      <w:r>
        <w:rPr>
          <w:rFonts w:ascii="Arial" w:hAnsi="Arial" w:cs="Arial"/>
          <w:b/>
          <w:sz w:val="24"/>
          <w:szCs w:val="24"/>
        </w:rPr>
        <w:t>STN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>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</w:t>
      </w:r>
    </w:p>
    <w:p w:rsidR="003821AE" w:rsidRDefault="005C5EE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REQUER QUE </w:t>
      </w:r>
      <w:r w:rsidR="00DD1479">
        <w:rPr>
          <w:rFonts w:ascii="Arial" w:hAnsi="Arial" w:cs="Arial"/>
          <w:b/>
          <w:sz w:val="24"/>
          <w:szCs w:val="24"/>
        </w:rPr>
        <w:t xml:space="preserve">ANALISADO E FEITO O ESTUDO DE VIABILIDADE DO </w:t>
      </w:r>
      <w:r w:rsidR="009F7C41">
        <w:rPr>
          <w:rFonts w:ascii="Arial" w:hAnsi="Arial" w:cs="Arial"/>
          <w:b/>
          <w:sz w:val="24"/>
          <w:szCs w:val="24"/>
        </w:rPr>
        <w:t xml:space="preserve">REQUERIMENTO/OFICO COM </w:t>
      </w:r>
      <w:r w:rsidR="00DD1479">
        <w:rPr>
          <w:rFonts w:ascii="Arial" w:hAnsi="Arial" w:cs="Arial"/>
          <w:b/>
          <w:sz w:val="24"/>
          <w:szCs w:val="24"/>
        </w:rPr>
        <w:t>PROTOCOLO</w:t>
      </w:r>
      <w:r w:rsidR="009F7C41">
        <w:rPr>
          <w:rFonts w:ascii="Arial" w:hAnsi="Arial" w:cs="Arial"/>
          <w:b/>
          <w:sz w:val="24"/>
          <w:szCs w:val="24"/>
        </w:rPr>
        <w:t xml:space="preserve"> Nº</w:t>
      </w:r>
      <w:r w:rsidR="00DD1479">
        <w:rPr>
          <w:rFonts w:ascii="Arial" w:hAnsi="Arial" w:cs="Arial"/>
          <w:b/>
          <w:sz w:val="24"/>
          <w:szCs w:val="24"/>
        </w:rPr>
        <w:t xml:space="preserve"> 1.339/2024</w:t>
      </w:r>
      <w:r w:rsidR="009F7C41">
        <w:rPr>
          <w:rFonts w:ascii="Arial" w:hAnsi="Arial" w:cs="Arial"/>
          <w:b/>
          <w:sz w:val="24"/>
          <w:szCs w:val="24"/>
        </w:rPr>
        <w:t xml:space="preserve">, ENVIADO PELA </w:t>
      </w:r>
      <w:bookmarkStart w:id="0" w:name="_GoBack"/>
      <w:r w:rsidR="009F7C41">
        <w:rPr>
          <w:rFonts w:ascii="Arial" w:hAnsi="Arial" w:cs="Arial"/>
          <w:b/>
          <w:sz w:val="24"/>
          <w:szCs w:val="24"/>
        </w:rPr>
        <w:t>ASSOCIAÇÃO DOS BENEFICIADORES DE AÇAÍ DE SANTANA</w:t>
      </w:r>
      <w:bookmarkEnd w:id="0"/>
      <w:r w:rsidR="009F7C41">
        <w:rPr>
          <w:rFonts w:ascii="Arial" w:hAnsi="Arial" w:cs="Arial"/>
          <w:b/>
          <w:sz w:val="24"/>
          <w:szCs w:val="24"/>
        </w:rPr>
        <w:t>, AO GABINETE DO PREFEITO DO MUNICIPIO.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9F7C41" w:rsidRPr="009F7C41" w:rsidRDefault="005C5EE8" w:rsidP="009F7C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esta Vereadora foi procurada pelo </w:t>
      </w:r>
      <w:r w:rsidR="00A31942">
        <w:rPr>
          <w:rFonts w:ascii="Arial" w:hAnsi="Arial" w:cs="Arial"/>
          <w:sz w:val="24"/>
          <w:szCs w:val="24"/>
        </w:rPr>
        <w:t>represen</w:t>
      </w:r>
      <w:r w:rsidR="00AD4D33">
        <w:rPr>
          <w:rFonts w:ascii="Arial" w:hAnsi="Arial" w:cs="Arial"/>
          <w:sz w:val="24"/>
          <w:szCs w:val="24"/>
        </w:rPr>
        <w:t>tan</w:t>
      </w:r>
      <w:r w:rsidR="001D253A">
        <w:rPr>
          <w:rFonts w:ascii="Arial" w:hAnsi="Arial" w:cs="Arial"/>
          <w:sz w:val="24"/>
          <w:szCs w:val="24"/>
        </w:rPr>
        <w:t xml:space="preserve">te </w:t>
      </w:r>
      <w:r w:rsidR="009F7C41" w:rsidRPr="009F7C41">
        <w:rPr>
          <w:rFonts w:ascii="Arial" w:hAnsi="Arial" w:cs="Arial"/>
          <w:sz w:val="24"/>
          <w:szCs w:val="24"/>
        </w:rPr>
        <w:t>Associação dos Beneficiadores de Açaí do Município de Santana</w:t>
      </w:r>
      <w:r w:rsidR="009F7C41">
        <w:rPr>
          <w:rFonts w:ascii="Arial" w:hAnsi="Arial" w:cs="Arial"/>
          <w:sz w:val="24"/>
          <w:szCs w:val="24"/>
        </w:rPr>
        <w:t>-ABAS</w:t>
      </w:r>
      <w:r w:rsidR="009F7C41" w:rsidRPr="009F7C41">
        <w:rPr>
          <w:rFonts w:ascii="Arial" w:hAnsi="Arial" w:cs="Arial"/>
          <w:sz w:val="24"/>
          <w:szCs w:val="24"/>
        </w:rPr>
        <w:t>, uma classe que há muito tempo trabalha pelo melhoramento, condicionamento, beneficiamento do fruto do açaí</w:t>
      </w:r>
      <w:r w:rsidR="009F7C41">
        <w:rPr>
          <w:rFonts w:ascii="Arial" w:hAnsi="Arial" w:cs="Arial"/>
          <w:sz w:val="24"/>
          <w:szCs w:val="24"/>
        </w:rPr>
        <w:t xml:space="preserve"> </w:t>
      </w:r>
      <w:r w:rsidR="009F7C41" w:rsidRPr="009F7C41">
        <w:rPr>
          <w:rFonts w:ascii="Arial" w:hAnsi="Arial" w:cs="Arial"/>
          <w:sz w:val="24"/>
          <w:szCs w:val="24"/>
        </w:rPr>
        <w:t xml:space="preserve">que chega em </w:t>
      </w:r>
      <w:r w:rsidR="009F7C41">
        <w:rPr>
          <w:rFonts w:ascii="Arial" w:hAnsi="Arial" w:cs="Arial"/>
          <w:sz w:val="24"/>
          <w:szCs w:val="24"/>
        </w:rPr>
        <w:t xml:space="preserve">nossas mesas todos os dias. Vem </w:t>
      </w:r>
      <w:r w:rsidR="009F7C41" w:rsidRPr="009F7C41">
        <w:rPr>
          <w:rFonts w:ascii="Arial" w:hAnsi="Arial" w:cs="Arial"/>
          <w:sz w:val="24"/>
          <w:szCs w:val="24"/>
        </w:rPr>
        <w:t>respeitosamente</w:t>
      </w:r>
      <w:r w:rsidR="009F7C41">
        <w:rPr>
          <w:rFonts w:ascii="Arial" w:hAnsi="Arial" w:cs="Arial"/>
          <w:sz w:val="24"/>
          <w:szCs w:val="24"/>
        </w:rPr>
        <w:t xml:space="preserve"> solicitar</w:t>
      </w:r>
      <w:r w:rsidR="009F7C41" w:rsidRPr="009F7C41">
        <w:rPr>
          <w:rFonts w:ascii="Arial" w:hAnsi="Arial" w:cs="Arial"/>
          <w:sz w:val="24"/>
          <w:szCs w:val="24"/>
        </w:rPr>
        <w:t xml:space="preserve"> ao senhor prefeito,</w:t>
      </w:r>
      <w:r w:rsidR="009F7C41">
        <w:rPr>
          <w:rFonts w:ascii="Arial" w:hAnsi="Arial" w:cs="Arial"/>
          <w:sz w:val="24"/>
          <w:szCs w:val="24"/>
        </w:rPr>
        <w:t xml:space="preserve"> que seja feita a análise do protocolo</w:t>
      </w:r>
      <w:r w:rsidR="009F7C41" w:rsidRPr="009F7C41">
        <w:rPr>
          <w:rFonts w:ascii="Arial" w:hAnsi="Arial" w:cs="Arial"/>
          <w:sz w:val="24"/>
          <w:szCs w:val="24"/>
        </w:rPr>
        <w:t xml:space="preserve"> Nº 1.339/2024</w:t>
      </w:r>
      <w:r w:rsidR="009F7C41">
        <w:rPr>
          <w:rFonts w:ascii="Arial" w:hAnsi="Arial" w:cs="Arial"/>
          <w:b/>
          <w:sz w:val="24"/>
          <w:szCs w:val="24"/>
        </w:rPr>
        <w:t xml:space="preserve">, </w:t>
      </w:r>
      <w:r w:rsidR="009F7C41">
        <w:rPr>
          <w:rFonts w:ascii="Arial" w:hAnsi="Arial" w:cs="Arial"/>
          <w:sz w:val="24"/>
          <w:szCs w:val="24"/>
        </w:rPr>
        <w:t>enviado ao seu gabinete. Onde a ABAS</w:t>
      </w:r>
      <w:r w:rsidR="00A7034F">
        <w:rPr>
          <w:rFonts w:ascii="Arial" w:hAnsi="Arial" w:cs="Arial"/>
          <w:sz w:val="24"/>
          <w:szCs w:val="24"/>
        </w:rPr>
        <w:t>, solicita ao poder público municipal, que seja feito a doação de um terreno para construção de sua sede administrativa. Uma vez a sede provisória</w:t>
      </w:r>
      <w:r w:rsidR="009F7C41" w:rsidRPr="009F7C41">
        <w:rPr>
          <w:rFonts w:ascii="Arial" w:hAnsi="Arial" w:cs="Arial"/>
          <w:sz w:val="24"/>
          <w:szCs w:val="24"/>
        </w:rPr>
        <w:t xml:space="preserve"> localiza-se na casa do presidente, </w:t>
      </w:r>
      <w:r w:rsidR="00A7034F">
        <w:rPr>
          <w:rFonts w:ascii="Arial" w:hAnsi="Arial" w:cs="Arial"/>
          <w:sz w:val="24"/>
          <w:szCs w:val="24"/>
        </w:rPr>
        <w:t>para tanto solicitam o apoio, para que possam ter</w:t>
      </w:r>
      <w:r w:rsidR="009F7C41" w:rsidRPr="009F7C41">
        <w:rPr>
          <w:rFonts w:ascii="Arial" w:hAnsi="Arial" w:cs="Arial"/>
          <w:sz w:val="24"/>
          <w:szCs w:val="24"/>
        </w:rPr>
        <w:t xml:space="preserve"> um lugar descente</w:t>
      </w:r>
      <w:r w:rsidR="00A7034F">
        <w:rPr>
          <w:rFonts w:ascii="Arial" w:hAnsi="Arial" w:cs="Arial"/>
          <w:sz w:val="24"/>
          <w:szCs w:val="24"/>
        </w:rPr>
        <w:t xml:space="preserve"> e seguro para receber seus associados, comunidade em geral, e</w:t>
      </w:r>
      <w:r w:rsidR="009F7C41" w:rsidRPr="009F7C41">
        <w:rPr>
          <w:rFonts w:ascii="Arial" w:hAnsi="Arial" w:cs="Arial"/>
          <w:sz w:val="24"/>
          <w:szCs w:val="24"/>
        </w:rPr>
        <w:t xml:space="preserve"> autoridades</w:t>
      </w:r>
      <w:r w:rsidR="00A7034F">
        <w:rPr>
          <w:rFonts w:ascii="Arial" w:hAnsi="Arial" w:cs="Arial"/>
          <w:sz w:val="24"/>
          <w:szCs w:val="24"/>
        </w:rPr>
        <w:t>.</w:t>
      </w:r>
    </w:p>
    <w:p w:rsidR="003821AE" w:rsidRDefault="002D4697">
      <w:pPr>
        <w:jc w:val="both"/>
        <w:rPr>
          <w:rFonts w:ascii="Arial" w:hAnsi="Arial" w:cs="Arial"/>
          <w:sz w:val="24"/>
          <w:szCs w:val="24"/>
        </w:rPr>
      </w:pPr>
      <w:r w:rsidRPr="00186A4C">
        <w:rPr>
          <w:rFonts w:ascii="Arial" w:hAnsi="Arial" w:cs="Arial"/>
          <w:sz w:val="24"/>
          <w:szCs w:val="24"/>
        </w:rPr>
        <w:t>Comprometo-me a manter o compromisso com as responsabilidades que me foram confiadas pela população de nossa cidade.</w:t>
      </w:r>
    </w:p>
    <w:p w:rsidR="00A31942" w:rsidRDefault="005C5EE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PODER LEGIS</w:t>
      </w:r>
      <w:r w:rsidR="00147C75">
        <w:rPr>
          <w:rFonts w:ascii="Arial" w:hAnsi="Arial" w:cs="Arial"/>
          <w:b/>
          <w:sz w:val="24"/>
          <w:szCs w:val="24"/>
        </w:rPr>
        <w:t>LATIVO MUNICIPAL, EM 02 DE ABRIL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821AE" w:rsidRDefault="003821AE">
      <w:pPr>
        <w:rPr>
          <w:rFonts w:ascii="Arial" w:hAnsi="Arial" w:cs="Arial"/>
          <w:b/>
          <w:sz w:val="24"/>
          <w:szCs w:val="24"/>
        </w:rPr>
      </w:pP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4A4AEF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3B2" w:rsidRDefault="001133B2">
      <w:pPr>
        <w:spacing w:line="240" w:lineRule="auto"/>
      </w:pPr>
      <w:r>
        <w:separator/>
      </w:r>
    </w:p>
  </w:endnote>
  <w:endnote w:type="continuationSeparator" w:id="0">
    <w:p w:rsidR="001133B2" w:rsidRDefault="001133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3B2" w:rsidRDefault="001133B2">
      <w:pPr>
        <w:spacing w:after="0"/>
      </w:pPr>
      <w:r>
        <w:separator/>
      </w:r>
    </w:p>
  </w:footnote>
  <w:footnote w:type="continuationSeparator" w:id="0">
    <w:p w:rsidR="001133B2" w:rsidRDefault="001133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5C5EE8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3821AE" w:rsidRDefault="003821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1133B2"/>
    <w:rsid w:val="00124F42"/>
    <w:rsid w:val="00145370"/>
    <w:rsid w:val="00147C75"/>
    <w:rsid w:val="001549DC"/>
    <w:rsid w:val="00193694"/>
    <w:rsid w:val="0019414B"/>
    <w:rsid w:val="001A240A"/>
    <w:rsid w:val="001A7E30"/>
    <w:rsid w:val="001D2146"/>
    <w:rsid w:val="001D253A"/>
    <w:rsid w:val="001D5517"/>
    <w:rsid w:val="0021063A"/>
    <w:rsid w:val="00227B8B"/>
    <w:rsid w:val="00250357"/>
    <w:rsid w:val="0028644B"/>
    <w:rsid w:val="002A434F"/>
    <w:rsid w:val="002A7EB7"/>
    <w:rsid w:val="002D4697"/>
    <w:rsid w:val="002E5D07"/>
    <w:rsid w:val="00304C2B"/>
    <w:rsid w:val="003309C1"/>
    <w:rsid w:val="00350F65"/>
    <w:rsid w:val="00366334"/>
    <w:rsid w:val="0038114C"/>
    <w:rsid w:val="003821AE"/>
    <w:rsid w:val="0038280A"/>
    <w:rsid w:val="003B175C"/>
    <w:rsid w:val="003D19C3"/>
    <w:rsid w:val="0045209F"/>
    <w:rsid w:val="00484E73"/>
    <w:rsid w:val="004A4AEF"/>
    <w:rsid w:val="004D19D7"/>
    <w:rsid w:val="0052205F"/>
    <w:rsid w:val="0052299B"/>
    <w:rsid w:val="0053356F"/>
    <w:rsid w:val="00577AB6"/>
    <w:rsid w:val="00582E30"/>
    <w:rsid w:val="005C5EE8"/>
    <w:rsid w:val="005E757E"/>
    <w:rsid w:val="00620CD8"/>
    <w:rsid w:val="00640E2D"/>
    <w:rsid w:val="006A3A01"/>
    <w:rsid w:val="006E08B3"/>
    <w:rsid w:val="006F56B5"/>
    <w:rsid w:val="006F5F67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6721D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9F7C41"/>
    <w:rsid w:val="00A03078"/>
    <w:rsid w:val="00A12C67"/>
    <w:rsid w:val="00A2713A"/>
    <w:rsid w:val="00A31942"/>
    <w:rsid w:val="00A7034F"/>
    <w:rsid w:val="00A85F9D"/>
    <w:rsid w:val="00A8778F"/>
    <w:rsid w:val="00AA18FA"/>
    <w:rsid w:val="00AD4D33"/>
    <w:rsid w:val="00AD5EA6"/>
    <w:rsid w:val="00B27246"/>
    <w:rsid w:val="00B515A1"/>
    <w:rsid w:val="00B76E35"/>
    <w:rsid w:val="00B81CAB"/>
    <w:rsid w:val="00B84702"/>
    <w:rsid w:val="00BB098D"/>
    <w:rsid w:val="00BC4117"/>
    <w:rsid w:val="00BE6BE3"/>
    <w:rsid w:val="00C32A43"/>
    <w:rsid w:val="00C43AB7"/>
    <w:rsid w:val="00C84A2E"/>
    <w:rsid w:val="00CB7808"/>
    <w:rsid w:val="00CD1AA1"/>
    <w:rsid w:val="00D42F95"/>
    <w:rsid w:val="00D53729"/>
    <w:rsid w:val="00D577AE"/>
    <w:rsid w:val="00D90AD6"/>
    <w:rsid w:val="00DC2A26"/>
    <w:rsid w:val="00DD1479"/>
    <w:rsid w:val="00DF0666"/>
    <w:rsid w:val="00E0153F"/>
    <w:rsid w:val="00E82179"/>
    <w:rsid w:val="00EC4800"/>
    <w:rsid w:val="00EE24E6"/>
    <w:rsid w:val="00EF69BE"/>
    <w:rsid w:val="00F22A32"/>
    <w:rsid w:val="00F2799C"/>
    <w:rsid w:val="00F401E2"/>
    <w:rsid w:val="00F6127A"/>
    <w:rsid w:val="00F659EB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2025-04-02T14:16:00Z</dcterms:created>
  <dcterms:modified xsi:type="dcterms:W3CDTF">2025-04-02T14:16:00Z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