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88F43" w14:textId="368598E1" w:rsidR="002C1667" w:rsidRPr="000E3E58" w:rsidRDefault="002C1667" w:rsidP="002C166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B4723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C7CE9AF" w14:textId="36DA4D17" w:rsidR="002C1667" w:rsidRPr="00C31E36" w:rsidRDefault="008B4723" w:rsidP="002C1667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</w:t>
      </w:r>
      <w:proofErr w:type="gramStart"/>
      <w:r w:rsidRPr="00C31E36">
        <w:rPr>
          <w:rFonts w:ascii="Arial" w:hAnsi="Arial" w:cs="Arial"/>
          <w:b/>
          <w:sz w:val="24"/>
          <w:szCs w:val="24"/>
        </w:rPr>
        <w:t>Municipal,,</w:t>
      </w:r>
      <w:proofErr w:type="gramEnd"/>
      <w:r w:rsidR="002C1667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5F1DD170" w14:textId="2E985455" w:rsidR="002C1667" w:rsidRPr="008B4723" w:rsidRDefault="002C1667" w:rsidP="002C16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="008B4723">
        <w:rPr>
          <w:rFonts w:ascii="Arial" w:hAnsi="Arial" w:cs="Arial"/>
          <w:sz w:val="24"/>
          <w:szCs w:val="24"/>
        </w:rPr>
        <w:t xml:space="preserve">Sr. </w:t>
      </w:r>
      <w:r w:rsidR="008B4723" w:rsidRPr="00E945CF">
        <w:rPr>
          <w:rFonts w:ascii="Arial" w:hAnsi="Arial" w:cs="Arial"/>
          <w:b/>
          <w:bCs/>
          <w:sz w:val="24"/>
          <w:szCs w:val="24"/>
        </w:rPr>
        <w:t>PLÍNIO SILVA DA LUZ</w:t>
      </w:r>
      <w:r w:rsidR="008B47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– </w:t>
      </w:r>
      <w:r w:rsidR="008B4723">
        <w:rPr>
          <w:rFonts w:ascii="Arial" w:hAnsi="Arial" w:cs="Arial"/>
          <w:bCs/>
          <w:sz w:val="24"/>
          <w:szCs w:val="24"/>
        </w:rPr>
        <w:t>Secretário</w:t>
      </w:r>
      <w:r>
        <w:rPr>
          <w:rFonts w:ascii="Arial" w:hAnsi="Arial" w:cs="Arial"/>
          <w:bCs/>
          <w:sz w:val="24"/>
          <w:szCs w:val="24"/>
        </w:rPr>
        <w:t xml:space="preserve"> Municipal de Saúde – SEMSA. </w:t>
      </w:r>
    </w:p>
    <w:p w14:paraId="15F8A110" w14:textId="7FC890D1" w:rsidR="002C1667" w:rsidRDefault="0036572E" w:rsidP="00CB689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QUE SEJAM DISPONIBILIZADOS </w:t>
      </w:r>
      <w:r w:rsidR="0007623E">
        <w:rPr>
          <w:rFonts w:ascii="Arial" w:hAnsi="Arial" w:cs="Arial"/>
          <w:b/>
          <w:bCs/>
          <w:sz w:val="24"/>
          <w:szCs w:val="24"/>
        </w:rPr>
        <w:t>EQUIPAMENTOS</w:t>
      </w:r>
      <w:r>
        <w:rPr>
          <w:rFonts w:ascii="Arial" w:hAnsi="Arial" w:cs="Arial"/>
          <w:b/>
          <w:bCs/>
          <w:sz w:val="24"/>
          <w:szCs w:val="24"/>
        </w:rPr>
        <w:t xml:space="preserve"> PARA REALIZAÇÃO DE </w:t>
      </w:r>
      <w:r w:rsidR="0007623E">
        <w:rPr>
          <w:rFonts w:ascii="Arial" w:hAnsi="Arial" w:cs="Arial"/>
          <w:b/>
          <w:bCs/>
          <w:sz w:val="24"/>
          <w:szCs w:val="24"/>
        </w:rPr>
        <w:t>TRIAGENS</w:t>
      </w:r>
      <w:r>
        <w:rPr>
          <w:rFonts w:ascii="Arial" w:hAnsi="Arial" w:cs="Arial"/>
          <w:b/>
          <w:bCs/>
          <w:sz w:val="24"/>
          <w:szCs w:val="24"/>
        </w:rPr>
        <w:t xml:space="preserve"> NA </w:t>
      </w:r>
      <w:r w:rsidR="003C7914">
        <w:rPr>
          <w:rFonts w:ascii="Arial" w:hAnsi="Arial" w:cs="Arial"/>
          <w:b/>
          <w:bCs/>
          <w:sz w:val="24"/>
          <w:szCs w:val="24"/>
        </w:rPr>
        <w:t>UNIDADE BASICA DE SAUDE (UBS) ILHA DE SANTANA.</w:t>
      </w:r>
    </w:p>
    <w:p w14:paraId="7E47A173" w14:textId="77777777" w:rsidR="002C1667" w:rsidRDefault="002C1667" w:rsidP="002C1667">
      <w:pPr>
        <w:jc w:val="both"/>
        <w:rPr>
          <w:rFonts w:ascii="Segoe UI" w:hAnsi="Segoe UI" w:cs="Segoe UI"/>
          <w:color w:val="212529"/>
        </w:rPr>
      </w:pPr>
    </w:p>
    <w:p w14:paraId="1D09B34A" w14:textId="77777777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82FD0C3" w14:textId="0E5C0CD5" w:rsidR="002C1667" w:rsidRDefault="002C1667" w:rsidP="0007623E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36572E">
        <w:rPr>
          <w:szCs w:val="24"/>
        </w:rPr>
        <w:t>.</w:t>
      </w:r>
      <w:r w:rsidR="0007623E">
        <w:rPr>
          <w:szCs w:val="24"/>
        </w:rPr>
        <w:t xml:space="preserve"> </w:t>
      </w:r>
      <w:r w:rsidR="0007623E" w:rsidRPr="0007623E">
        <w:rPr>
          <w:szCs w:val="24"/>
        </w:rPr>
        <w:t>A triagem é uma etapa fundamental no atendimento de saúde, especialmente nas Unidades Básicas de Saúde (UBS), sendo crucial para classificar os casos conforme a urgência e garantir que os pacientes recebam os cuidados necessários de maneira eficiente. Para realizar uma triagem eficaz, é necessário contar com equipamentos específicos, que permitem a avaliação precisa dos sinais vitais e do estado geral de saúde dos pacientes. A UBS Ilha de Santana desempenha um papel essencial na saúde da comunidade local, e para que os profissionais possam realizar uma triagem adequada, é imprescindível a disponibilização de equipamentos como balança para crianças, aparelhos de pressão arterial, aparelho de glicemia, sonar e termômetro.</w:t>
      </w:r>
      <w:r w:rsidR="0007623E">
        <w:rPr>
          <w:szCs w:val="24"/>
        </w:rPr>
        <w:t xml:space="preserve"> </w:t>
      </w:r>
      <w:r w:rsidR="0007623E" w:rsidRPr="0007623E">
        <w:rPr>
          <w:szCs w:val="24"/>
        </w:rPr>
        <w:t>Portanto, solicitamos a disponibilização imediata desses equipamentos para triagem, visando a melhoria do atendimento à população, a eficiência nos serviços prestados e a garantia da saúde e segurança de todos os usuários da UBS Ilha de Santana.</w:t>
      </w:r>
      <w:r w:rsidR="003C7914">
        <w:rPr>
          <w:szCs w:val="24"/>
        </w:rPr>
        <w:t xml:space="preserve"> </w:t>
      </w:r>
      <w:r w:rsidR="004217A2">
        <w:rPr>
          <w:szCs w:val="24"/>
        </w:rPr>
        <w:t>Como</w:t>
      </w:r>
      <w:r>
        <w:rPr>
          <w:szCs w:val="24"/>
        </w:rPr>
        <w:t xml:space="preserve"> parlamentar da Câmara de Vereadores e porta voz do povo santanense, é que solicito do poder Executivo Municipal.</w:t>
      </w:r>
    </w:p>
    <w:p w14:paraId="2469F797" w14:textId="77777777" w:rsidR="008B4723" w:rsidRPr="004217A2" w:rsidRDefault="008B4723" w:rsidP="0007623E">
      <w:pPr>
        <w:pStyle w:val="SemEspaamento"/>
        <w:spacing w:before="240" w:line="276" w:lineRule="auto"/>
        <w:ind w:left="0" w:firstLine="0"/>
      </w:pPr>
      <w:bookmarkStart w:id="0" w:name="_GoBack"/>
      <w:bookmarkEnd w:id="0"/>
    </w:p>
    <w:p w14:paraId="1AF011DB" w14:textId="218DCC96" w:rsidR="0036572E" w:rsidRDefault="004217A2" w:rsidP="002C166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2C1667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2C1667">
        <w:rPr>
          <w:rFonts w:ascii="Arial" w:hAnsi="Arial" w:cs="Arial"/>
          <w:b/>
          <w:sz w:val="24"/>
          <w:szCs w:val="24"/>
        </w:rPr>
        <w:t xml:space="preserve">SÉ DOS SANTOS - </w:t>
      </w:r>
      <w:r w:rsidR="002C1667" w:rsidRPr="00B03900">
        <w:rPr>
          <w:rFonts w:ascii="Arial" w:hAnsi="Arial" w:cs="Arial"/>
          <w:b/>
          <w:sz w:val="24"/>
          <w:szCs w:val="24"/>
        </w:rPr>
        <w:t>PLE</w:t>
      </w:r>
      <w:r w:rsidR="002C1667">
        <w:rPr>
          <w:rFonts w:ascii="Arial" w:hAnsi="Arial" w:cs="Arial"/>
          <w:b/>
          <w:sz w:val="24"/>
          <w:szCs w:val="24"/>
        </w:rPr>
        <w:t>NÁ</w:t>
      </w:r>
      <w:r>
        <w:rPr>
          <w:rFonts w:ascii="Arial" w:hAnsi="Arial" w:cs="Arial"/>
          <w:b/>
          <w:sz w:val="24"/>
          <w:szCs w:val="24"/>
        </w:rPr>
        <w:t xml:space="preserve">RIO JOSÉ VICENTE MARQUES - EM </w:t>
      </w:r>
      <w:r w:rsidR="008B4723">
        <w:rPr>
          <w:rFonts w:ascii="Arial" w:hAnsi="Arial" w:cs="Arial"/>
          <w:b/>
          <w:sz w:val="24"/>
          <w:szCs w:val="24"/>
        </w:rPr>
        <w:t>07 DE MARÇO DE 2025.</w:t>
      </w:r>
    </w:p>
    <w:p w14:paraId="611663B9" w14:textId="77777777" w:rsidR="002C1667" w:rsidRPr="00E159CE" w:rsidRDefault="002C1667" w:rsidP="002C1667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32FCA9D1" w14:textId="77777777" w:rsidR="00F75178" w:rsidRPr="002C1667" w:rsidRDefault="00F75178" w:rsidP="002C1667"/>
    <w:sectPr w:rsidR="00F75178" w:rsidRPr="002C1667" w:rsidSect="00F7517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E4C83" w14:textId="77777777" w:rsidR="00552D2F" w:rsidRDefault="00552D2F" w:rsidP="002C1667">
      <w:pPr>
        <w:spacing w:after="0" w:line="240" w:lineRule="auto"/>
      </w:pPr>
      <w:r>
        <w:separator/>
      </w:r>
    </w:p>
  </w:endnote>
  <w:endnote w:type="continuationSeparator" w:id="0">
    <w:p w14:paraId="24BD8B71" w14:textId="77777777" w:rsidR="00552D2F" w:rsidRDefault="00552D2F" w:rsidP="002C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1A3C5" w14:textId="77777777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63949641" w14:textId="674D7AC5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8B4723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565525B6" w14:textId="77777777" w:rsidR="002C1667" w:rsidRDefault="002C16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3247F" w14:textId="77777777" w:rsidR="00552D2F" w:rsidRDefault="00552D2F" w:rsidP="002C1667">
      <w:pPr>
        <w:spacing w:after="0" w:line="240" w:lineRule="auto"/>
      </w:pPr>
      <w:r>
        <w:separator/>
      </w:r>
    </w:p>
  </w:footnote>
  <w:footnote w:type="continuationSeparator" w:id="0">
    <w:p w14:paraId="378051C5" w14:textId="77777777" w:rsidR="00552D2F" w:rsidRDefault="00552D2F" w:rsidP="002C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73D5A" w14:textId="77777777" w:rsidR="002C1667" w:rsidRDefault="002C1667" w:rsidP="002C166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8E542DD" wp14:editId="3E430D7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196529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54AA9F6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7C673AEC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4217A2" w:rsidRPr="004217A2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2D68B818" wp14:editId="256B4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000" cy="5112688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F4C79E8" w14:textId="77777777" w:rsidR="002C1667" w:rsidRDefault="002C166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67"/>
    <w:rsid w:val="0007623E"/>
    <w:rsid w:val="002C1667"/>
    <w:rsid w:val="003070EE"/>
    <w:rsid w:val="0036572E"/>
    <w:rsid w:val="003B76A4"/>
    <w:rsid w:val="003C7914"/>
    <w:rsid w:val="00400CEB"/>
    <w:rsid w:val="004217A2"/>
    <w:rsid w:val="00424560"/>
    <w:rsid w:val="00513961"/>
    <w:rsid w:val="00552D2F"/>
    <w:rsid w:val="00664704"/>
    <w:rsid w:val="00800135"/>
    <w:rsid w:val="008B4723"/>
    <w:rsid w:val="009462A2"/>
    <w:rsid w:val="009965D9"/>
    <w:rsid w:val="00A75B82"/>
    <w:rsid w:val="00BB73A3"/>
    <w:rsid w:val="00CB6893"/>
    <w:rsid w:val="00D54FC9"/>
    <w:rsid w:val="00E46265"/>
    <w:rsid w:val="00F7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9EC82"/>
  <w15:docId w15:val="{AF155C44-F05D-4B35-9D78-BE9ECBB0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91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667"/>
  </w:style>
  <w:style w:type="paragraph" w:styleId="Rodap">
    <w:name w:val="footer"/>
    <w:basedOn w:val="Normal"/>
    <w:link w:val="Rodap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667"/>
  </w:style>
  <w:style w:type="paragraph" w:styleId="Textodebalo">
    <w:name w:val="Balloon Text"/>
    <w:basedOn w:val="Normal"/>
    <w:link w:val="TextodebaloChar"/>
    <w:uiPriority w:val="99"/>
    <w:semiHidden/>
    <w:unhideWhenUsed/>
    <w:rsid w:val="002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166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C1667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217A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2023-02-13T15:44:00Z</cp:lastPrinted>
  <dcterms:created xsi:type="dcterms:W3CDTF">2025-03-07T12:34:00Z</dcterms:created>
  <dcterms:modified xsi:type="dcterms:W3CDTF">2025-03-07T12:34:00Z</dcterms:modified>
</cp:coreProperties>
</file>