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AE04" w14:textId="77777777" w:rsidR="005F3258" w:rsidRDefault="005F3258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43294B0" w14:textId="77777777" w:rsidR="005F325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REQUERIMENTO              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Nº                        /2025-CMS.</w:t>
      </w:r>
    </w:p>
    <w:p w14:paraId="137EF77C" w14:textId="77777777" w:rsidR="005F3258" w:rsidRDefault="005F3258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08E917D5" w14:textId="77777777" w:rsidR="005F3258" w:rsidRDefault="005F3258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28E40D64" w14:textId="77777777" w:rsidR="003F389E" w:rsidRDefault="003F389E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3D6DE667" w14:textId="77777777" w:rsidR="003F389E" w:rsidRDefault="003F389E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1F001403" w14:textId="77777777" w:rsidR="003F389E" w:rsidRDefault="003F389E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7143FA4D" w14:textId="09D2852B" w:rsidR="005F3258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  <w:r>
        <w:rPr>
          <w:rFonts w:ascii="Cambria" w:eastAsia="Cambria" w:hAnsi="Cambria" w:cs="Cambria"/>
          <w:sz w:val="24"/>
          <w:szCs w:val="24"/>
        </w:rPr>
        <w:t xml:space="preserve">, vereadora filiada ao Partido Progressista - PP, com assento nesta Casa de Leis e com base em dispositivos regimentais, </w:t>
      </w:r>
      <w:r>
        <w:rPr>
          <w:rFonts w:ascii="Cambria" w:eastAsia="Cambria" w:hAnsi="Cambria" w:cs="Cambria"/>
          <w:b/>
          <w:sz w:val="24"/>
          <w:szCs w:val="24"/>
        </w:rPr>
        <w:t>REQUE</w:t>
      </w:r>
      <w:r w:rsidR="003F389E"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 xml:space="preserve">após a apreciação do Soberano Plenário, que seja encaminhado expediente, com cópia da presente propositura, ao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Excelentíssimo Senhor </w:t>
      </w:r>
      <w:r>
        <w:rPr>
          <w:rFonts w:ascii="Cambria" w:eastAsia="Cambria" w:hAnsi="Cambria" w:cs="Cambria"/>
          <w:sz w:val="24"/>
          <w:szCs w:val="24"/>
        </w:rPr>
        <w:t xml:space="preserve">Perfeito Municipal </w:t>
      </w:r>
      <w:r w:rsidR="003F389E">
        <w:rPr>
          <w:rFonts w:ascii="Cambria" w:eastAsia="Cambria" w:hAnsi="Cambria" w:cs="Cambria"/>
          <w:sz w:val="24"/>
          <w:szCs w:val="24"/>
        </w:rPr>
        <w:t>de Santana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3F389E">
        <w:rPr>
          <w:rFonts w:ascii="Cambria" w:eastAsia="Cambria" w:hAnsi="Cambria" w:cs="Cambria"/>
          <w:sz w:val="24"/>
          <w:szCs w:val="24"/>
        </w:rPr>
        <w:t>Sebastião Bala</w:t>
      </w:r>
      <w:r>
        <w:rPr>
          <w:rFonts w:ascii="Cambria" w:eastAsia="Cambria" w:hAnsi="Cambria" w:cs="Cambria"/>
          <w:sz w:val="24"/>
          <w:szCs w:val="24"/>
        </w:rPr>
        <w:t xml:space="preserve"> Rocha, solicitando a remoção de entulhos da área em frente ao Abrigo Municipal, localizado na Travessa Bernadinho de Melo, n° 1226, BAIRRO: Nova Brasília.</w:t>
      </w:r>
    </w:p>
    <w:p w14:paraId="57E65774" w14:textId="77777777" w:rsidR="005F3258" w:rsidRDefault="005F3258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14:paraId="3AB5E42B" w14:textId="77777777" w:rsidR="005F3258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14:paraId="6EFF1617" w14:textId="77777777" w:rsidR="005F3258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 presente propositura se justifica pelo acúmulo de lixo no local, o que tem gerado o aparecimento de animais nocivos.</w:t>
      </w:r>
    </w:p>
    <w:p w14:paraId="4AFF73B4" w14:textId="77777777" w:rsidR="005F3258" w:rsidRDefault="005F3258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14:paraId="4506AA44" w14:textId="77777777" w:rsidR="005F3258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São os termos em que, requerendo a anuência dos demais membros deste Poder, </w:t>
      </w:r>
    </w:p>
    <w:p w14:paraId="2BBEBF6E" w14:textId="77777777" w:rsidR="005F3258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Pede deferimento.</w:t>
      </w:r>
    </w:p>
    <w:p w14:paraId="4FC2B8CD" w14:textId="77777777" w:rsidR="005F3258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Santana - AP, 24 de fevereiro de 2025.</w:t>
      </w:r>
    </w:p>
    <w:p w14:paraId="7C386224" w14:textId="77777777" w:rsidR="005F3258" w:rsidRDefault="005F3258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1A19FED5" w14:textId="77777777" w:rsidR="005F3258" w:rsidRDefault="005F3258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38DEDA9E" w14:textId="77777777" w:rsidR="003F389E" w:rsidRDefault="003F389E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376CE98A" w14:textId="77777777" w:rsidR="003F389E" w:rsidRDefault="003F389E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7251FFAD" w14:textId="77777777" w:rsidR="005F3258" w:rsidRDefault="005F3258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4ECA88EE" w14:textId="77777777" w:rsidR="005F3258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</w:p>
    <w:p w14:paraId="4AF400AE" w14:textId="77777777" w:rsidR="005F3258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PP/SANTANA</w:t>
      </w:r>
    </w:p>
    <w:sectPr w:rsidR="005F3258">
      <w:headerReference w:type="default" r:id="rId6"/>
      <w:pgSz w:w="11907" w:h="16840"/>
      <w:pgMar w:top="567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22B7" w14:textId="77777777" w:rsidR="00802762" w:rsidRDefault="00802762">
      <w:r>
        <w:separator/>
      </w:r>
    </w:p>
  </w:endnote>
  <w:endnote w:type="continuationSeparator" w:id="0">
    <w:p w14:paraId="25411C6D" w14:textId="77777777" w:rsidR="00802762" w:rsidRDefault="0080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19AA" w14:textId="77777777" w:rsidR="00802762" w:rsidRDefault="00802762">
      <w:r>
        <w:separator/>
      </w:r>
    </w:p>
  </w:footnote>
  <w:footnote w:type="continuationSeparator" w:id="0">
    <w:p w14:paraId="56A94C0E" w14:textId="77777777" w:rsidR="00802762" w:rsidRDefault="0080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464C" w14:textId="77777777" w:rsidR="005F32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3DA3721" wp14:editId="6581B092">
          <wp:extent cx="597535" cy="628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889771" w14:textId="77777777" w:rsidR="005F3258" w:rsidRDefault="00000000">
    <w:pPr>
      <w:ind w:left="113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PODER LEGISLATIVO MUNICIPAL</w:t>
    </w:r>
  </w:p>
  <w:p w14:paraId="5026AEFB" w14:textId="77777777" w:rsidR="005F32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CÂMARA MUNICIPAL DE SANTANA – ESTADO DO AMAPÁ</w:t>
    </w:r>
  </w:p>
  <w:p w14:paraId="7713A05B" w14:textId="77777777" w:rsidR="005F32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PALÁCIO VEREADOR FÁBIO JOSÉ DOS SANTOS</w:t>
    </w:r>
  </w:p>
  <w:p w14:paraId="46FBC6B5" w14:textId="77777777" w:rsidR="005F32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58"/>
    <w:rsid w:val="003F389E"/>
    <w:rsid w:val="005F3258"/>
    <w:rsid w:val="00802762"/>
    <w:rsid w:val="00A07657"/>
    <w:rsid w:val="00C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53CC"/>
  <w15:docId w15:val="{7D264265-31A4-47BC-96CA-30195EE7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36"/>
        <w:szCs w:val="3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2025-02-24T13:23:00Z</cp:lastPrinted>
  <dcterms:created xsi:type="dcterms:W3CDTF">2025-02-24T13:25:00Z</dcterms:created>
  <dcterms:modified xsi:type="dcterms:W3CDTF">2025-02-24T13:25:00Z</dcterms:modified>
</cp:coreProperties>
</file>