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EB6A8" w14:textId="75A346FA" w:rsidR="00C410C8" w:rsidRDefault="00A00DBC" w:rsidP="009E1CB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 w:rsidR="00D81C7D" w:rsidRPr="00235C41">
        <w:rPr>
          <w:rFonts w:ascii="Arial" w:hAnsi="Arial" w:cs="Arial"/>
          <w:bCs/>
          <w:spacing w:val="-2"/>
          <w:sz w:val="32"/>
          <w:szCs w:val="32"/>
        </w:rPr>
        <w:t>EMENDA INDIVIDUAL</w:t>
      </w:r>
      <w:r w:rsidR="003F4EBF" w:rsidRPr="00235C41">
        <w:rPr>
          <w:rFonts w:ascii="Arial" w:hAnsi="Arial" w:cs="Arial"/>
          <w:bCs/>
          <w:spacing w:val="-2"/>
          <w:sz w:val="32"/>
          <w:szCs w:val="32"/>
        </w:rPr>
        <w:t xml:space="preserve"> Nº </w:t>
      </w:r>
      <w:r w:rsidR="00391ED0">
        <w:rPr>
          <w:rFonts w:ascii="Arial" w:hAnsi="Arial" w:cs="Arial"/>
          <w:bCs/>
          <w:spacing w:val="-2"/>
          <w:sz w:val="32"/>
          <w:szCs w:val="32"/>
        </w:rPr>
        <w:t>08</w:t>
      </w:r>
      <w:r w:rsidR="00C410C8" w:rsidRPr="00235C41">
        <w:rPr>
          <w:rFonts w:ascii="Arial" w:hAnsi="Arial" w:cs="Arial"/>
          <w:bCs/>
          <w:spacing w:val="-2"/>
          <w:sz w:val="32"/>
          <w:szCs w:val="32"/>
        </w:rPr>
        <w:t>/202</w:t>
      </w:r>
      <w:r w:rsidR="00DB7AB5" w:rsidRPr="00235C41">
        <w:rPr>
          <w:rFonts w:ascii="Arial" w:hAnsi="Arial" w:cs="Arial"/>
          <w:bCs/>
          <w:spacing w:val="-2"/>
          <w:sz w:val="32"/>
          <w:szCs w:val="32"/>
        </w:rPr>
        <w:t>5</w:t>
      </w:r>
    </w:p>
    <w:p w14:paraId="43D5863D" w14:textId="637FDE90" w:rsidR="00593DD5" w:rsidRPr="00235C41" w:rsidRDefault="00593DD5" w:rsidP="009E1CB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 xml:space="preserve">ANEXO </w:t>
      </w:r>
      <w:r w:rsidR="00391ED0">
        <w:rPr>
          <w:rFonts w:ascii="Arial" w:hAnsi="Arial" w:cs="Arial"/>
          <w:bCs/>
          <w:spacing w:val="-2"/>
          <w:sz w:val="32"/>
          <w:szCs w:val="32"/>
        </w:rPr>
        <w:t>08</w:t>
      </w:r>
    </w:p>
    <w:p w14:paraId="454237E7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5CF421AD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8C5067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2D0914DC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720624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93DD5">
              <w:rPr>
                <w:rFonts w:ascii="Arial" w:hAnsi="Arial" w:cs="Arial"/>
                <w:b/>
                <w:bCs/>
                <w:spacing w:val="-2"/>
              </w:rPr>
              <w:t>ADELSON BORGES ROCHA – PARTIDO PP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6878D7C6" w:rsidR="00A00DBC" w:rsidRPr="006832B3" w:rsidRDefault="00A00DBC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720624" w:rsidRPr="006832B3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6832B3" w:rsidRPr="006832B3">
              <w:rPr>
                <w:rFonts w:ascii="Arial" w:hAnsi="Arial" w:cs="Arial"/>
                <w:bCs/>
                <w:spacing w:val="-2"/>
              </w:rPr>
              <w:t>Contratação de serviços educativos para</w:t>
            </w:r>
            <w:r w:rsidR="006832B3">
              <w:rPr>
                <w:rFonts w:ascii="Arial" w:hAnsi="Arial" w:cs="Arial"/>
                <w:bCs/>
                <w:spacing w:val="-2"/>
              </w:rPr>
              <w:t xml:space="preserve"> realização de atividades de apoio a saúde </w:t>
            </w:r>
            <w:r w:rsidR="006832B3" w:rsidRPr="006832B3">
              <w:rPr>
                <w:rFonts w:ascii="Arial" w:hAnsi="Arial" w:cs="Arial"/>
                <w:bCs/>
                <w:spacing w:val="-2"/>
              </w:rPr>
              <w:t xml:space="preserve">por meio de Instituto sem fins lucrativos. </w:t>
            </w:r>
          </w:p>
          <w:p w14:paraId="1167F4B5" w14:textId="5305F8D8" w:rsidR="00A00DBC" w:rsidRPr="009E1CBB" w:rsidRDefault="00A00DBC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5022D9" w:rsidRPr="006832B3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6832B3" w:rsidRPr="006832B3">
              <w:rPr>
                <w:rFonts w:ascii="Arial" w:hAnsi="Arial" w:cs="Arial"/>
                <w:bCs/>
                <w:spacing w:val="-2"/>
              </w:rPr>
              <w:t>As ações de combate a endemias são essenciais para a proteção da saúde pública e para a manutenção de condições adequadas de vida da população. Endemias como dengue, chikungunya, zika, malária, leptospirose e outras doenças de transmissão vetorial representam riscos permanentes, especialmente em regiões com fatores ambientais, climáticos e socioeconômicos favoráveis à proliferação de vetores.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779A54CA" w:rsidR="00C410C8" w:rsidRPr="00980E8A" w:rsidRDefault="00C410C8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980E8A">
              <w:rPr>
                <w:rFonts w:ascii="Arial" w:hAnsi="Arial" w:cs="Arial"/>
                <w:spacing w:val="-2"/>
              </w:rPr>
              <w:t>R$</w:t>
            </w:r>
            <w:r w:rsidR="00AE3A5B" w:rsidRPr="00980E8A">
              <w:rPr>
                <w:rFonts w:ascii="Arial" w:hAnsi="Arial" w:cs="Arial"/>
                <w:spacing w:val="-2"/>
              </w:rPr>
              <w:t xml:space="preserve"> </w:t>
            </w:r>
            <w:r w:rsidR="00AB6B99" w:rsidRPr="00980E8A">
              <w:rPr>
                <w:rFonts w:ascii="Arial" w:hAnsi="Arial" w:cs="Arial"/>
                <w:spacing w:val="-2"/>
              </w:rPr>
              <w:t>123.289,66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3D27DA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9E1CBB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7A9221D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33EFA296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40D232F0" w:rsidR="00C410C8" w:rsidRPr="009E1CBB" w:rsidRDefault="00AE3A5B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MUNICIPAL DE SAÚDE </w:t>
            </w:r>
          </w:p>
        </w:tc>
      </w:tr>
      <w:tr w:rsidR="00934E7F" w:rsidRPr="009E1CBB" w14:paraId="4540E4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043E51A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1567909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SECRETARIA MUNICIPAL DE SAÚDE </w:t>
            </w:r>
          </w:p>
        </w:tc>
      </w:tr>
      <w:tr w:rsidR="00934E7F" w:rsidRPr="009E1CBB" w14:paraId="7F5F347E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50D510F5" w:rsidR="00934E7F" w:rsidRPr="009E1CBB" w:rsidRDefault="00980E8A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69319558" w:rsidR="00934E7F" w:rsidRPr="00AB6B99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AB6B99">
              <w:rPr>
                <w:rFonts w:ascii="Arial" w:hAnsi="Arial" w:cs="Arial"/>
                <w:bCs/>
                <w:spacing w:val="-2"/>
              </w:rPr>
              <w:t>10.305.0015.</w:t>
            </w:r>
            <w:r w:rsidR="00E62CAD" w:rsidRPr="00AB6B99">
              <w:rPr>
                <w:rFonts w:ascii="Arial" w:hAnsi="Arial" w:cs="Arial"/>
                <w:bCs/>
                <w:spacing w:val="-2"/>
              </w:rPr>
              <w:t>2680</w:t>
            </w:r>
            <w:r w:rsidRPr="00AB6B99">
              <w:rPr>
                <w:rFonts w:ascii="Arial" w:hAnsi="Arial" w:cs="Arial"/>
                <w:bCs/>
                <w:spacing w:val="-2"/>
              </w:rPr>
              <w:t>.0000</w:t>
            </w:r>
          </w:p>
        </w:tc>
      </w:tr>
      <w:tr w:rsidR="00934E7F" w:rsidRPr="009E1CBB" w14:paraId="48B9DF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308C5E65" w:rsidR="00934E7F" w:rsidRDefault="00980E8A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29C45EBD" w:rsidR="00934E7F" w:rsidRPr="00AB6B99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AB6B99">
              <w:rPr>
                <w:rFonts w:ascii="Arial" w:hAnsi="Arial" w:cs="Arial"/>
                <w:bCs/>
                <w:spacing w:val="-2"/>
              </w:rPr>
              <w:t>0.01.</w:t>
            </w:r>
            <w:r w:rsidR="00E62CAD" w:rsidRPr="00AB6B99">
              <w:rPr>
                <w:rFonts w:ascii="Arial" w:hAnsi="Arial" w:cs="Arial"/>
                <w:bCs/>
                <w:spacing w:val="-2"/>
              </w:rPr>
              <w:t>500</w:t>
            </w:r>
            <w:r w:rsidRPr="00AB6B99">
              <w:rPr>
                <w:rFonts w:ascii="Arial" w:hAnsi="Arial" w:cs="Arial"/>
                <w:bCs/>
                <w:spacing w:val="-2"/>
              </w:rPr>
              <w:t>.3</w:t>
            </w:r>
            <w:r w:rsidR="00E62CAD" w:rsidRPr="00AB6B99">
              <w:rPr>
                <w:rFonts w:ascii="Arial" w:hAnsi="Arial" w:cs="Arial"/>
                <w:bCs/>
                <w:spacing w:val="-2"/>
              </w:rPr>
              <w:t>10</w:t>
            </w:r>
            <w:r w:rsidRPr="00AB6B99">
              <w:rPr>
                <w:rFonts w:ascii="Arial" w:hAnsi="Arial" w:cs="Arial"/>
                <w:bCs/>
                <w:spacing w:val="-2"/>
              </w:rPr>
              <w:t>.000</w:t>
            </w:r>
          </w:p>
        </w:tc>
      </w:tr>
      <w:tr w:rsidR="00934E7F" w:rsidRPr="009E1CBB" w14:paraId="4A3F7D82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6E48A405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3.3.90.39</w:t>
            </w:r>
          </w:p>
        </w:tc>
      </w:tr>
      <w:tr w:rsidR="00934E7F" w:rsidRPr="009E1CBB" w14:paraId="4BF9DDB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0C11AD9A" w:rsidR="00934E7F" w:rsidRPr="009E1CBB" w:rsidRDefault="00E62CAD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738.524,00</w:t>
            </w:r>
          </w:p>
        </w:tc>
      </w:tr>
      <w:tr w:rsidR="00934E7F" w:rsidRPr="009E1CBB" w14:paraId="4AD3EA1D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638E74E7" w:rsidR="00934E7F" w:rsidRPr="00AB6B99" w:rsidRDefault="00AB6B9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3EC93E91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CB0DD0E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6CBF8E6B" w:rsidR="00E24057" w:rsidRPr="00AB6B99" w:rsidRDefault="00AB6B99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3B05B973" w:rsidR="00DB7AB5" w:rsidRPr="009E1CBB" w:rsidRDefault="000F3443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AB6B99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AB6B99" w:rsidRPr="009E1CBB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AB6B99" w:rsidRPr="009E1CBB" w:rsidRDefault="00AB6B99" w:rsidP="00AB6B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58174EA3" w:rsidR="00AB6B99" w:rsidRPr="00AB6B99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  <w:tr w:rsidR="00AB6B99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AB6B99" w:rsidRPr="009E1CBB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AB6B99" w:rsidRPr="009E1CBB" w:rsidRDefault="00AB6B99" w:rsidP="00AB6B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11AF8C21" w:rsidR="00AB6B99" w:rsidRPr="00AB6B99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0842085C" w14:textId="77777777" w:rsidR="007573D0" w:rsidRDefault="007573D0" w:rsidP="00066E94">
      <w:pPr>
        <w:rPr>
          <w:rFonts w:ascii="Arial" w:hAnsi="Arial" w:cs="Arial"/>
        </w:rPr>
      </w:pPr>
    </w:p>
    <w:p w14:paraId="6847724F" w14:textId="77777777" w:rsidR="00016233" w:rsidRDefault="00016233" w:rsidP="00BD0833">
      <w:pPr>
        <w:tabs>
          <w:tab w:val="left" w:pos="4110"/>
        </w:tabs>
        <w:rPr>
          <w:rFonts w:ascii="Arial" w:hAnsi="Arial" w:cs="Arial"/>
        </w:rPr>
      </w:pPr>
    </w:p>
    <w:p w14:paraId="17F92614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4C369DE3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0D97293C" w14:textId="77777777" w:rsidR="00593DD5" w:rsidRDefault="00593DD5" w:rsidP="00593DD5">
      <w:pPr>
        <w:tabs>
          <w:tab w:val="left" w:pos="4110"/>
        </w:tabs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ADELSON BORGES ROCHA </w:t>
      </w:r>
    </w:p>
    <w:p w14:paraId="6F620E2F" w14:textId="4C951017" w:rsidR="007573D0" w:rsidRPr="007573D0" w:rsidRDefault="00593DD5" w:rsidP="00593DD5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 xml:space="preserve"> PARTIDO PP</w:t>
      </w:r>
      <w:bookmarkStart w:id="0" w:name="_GoBack"/>
      <w:bookmarkEnd w:id="0"/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82F96" w14:textId="77777777" w:rsidR="008670A1" w:rsidRDefault="008670A1">
      <w:r>
        <w:separator/>
      </w:r>
    </w:p>
  </w:endnote>
  <w:endnote w:type="continuationSeparator" w:id="0">
    <w:p w14:paraId="16F8136B" w14:textId="77777777" w:rsidR="008670A1" w:rsidRDefault="0086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3946EE07" w:rsidR="00024A83" w:rsidRDefault="000F344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5D5918D0">
              <wp:simplePos x="0" y="0"/>
              <wp:positionH relativeFrom="page">
                <wp:posOffset>2047875</wp:posOffset>
              </wp:positionH>
              <wp:positionV relativeFrom="page">
                <wp:posOffset>10115550</wp:posOffset>
              </wp:positionV>
              <wp:extent cx="2957195" cy="307340"/>
              <wp:effectExtent l="0" t="0" r="14605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71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BCA8F" w14:textId="77777777" w:rsidR="000F3443" w:rsidRDefault="000F3443" w:rsidP="000F3443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38669E06" w14:textId="77777777" w:rsidR="000F3443" w:rsidRDefault="000F3443" w:rsidP="000F344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455A1CB3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161.25pt;margin-top:796.5pt;width:232.85pt;height:24.2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" filled="f" stroked="f">
              <v:textbox inset="0,0,0,0">
                <w:txbxContent>
                  <w:p w14:paraId="2D0BCA8F" w14:textId="77777777" w:rsidR="000F3443" w:rsidRDefault="000F3443" w:rsidP="000F3443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38669E06" w14:textId="77777777" w:rsidR="000F3443" w:rsidRDefault="000F3443" w:rsidP="000F344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455A1CB3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71265E2D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03462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74592" w14:textId="77777777" w:rsidR="008670A1" w:rsidRDefault="008670A1">
      <w:r>
        <w:separator/>
      </w:r>
    </w:p>
  </w:footnote>
  <w:footnote w:type="continuationSeparator" w:id="0">
    <w:p w14:paraId="0613D23E" w14:textId="77777777" w:rsidR="008670A1" w:rsidRDefault="00867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585A"/>
    <w:rsid w:val="00016233"/>
    <w:rsid w:val="0002075A"/>
    <w:rsid w:val="00024A83"/>
    <w:rsid w:val="000277F0"/>
    <w:rsid w:val="00046312"/>
    <w:rsid w:val="0005029F"/>
    <w:rsid w:val="00057CF9"/>
    <w:rsid w:val="00060B0C"/>
    <w:rsid w:val="00066E94"/>
    <w:rsid w:val="000D056C"/>
    <w:rsid w:val="000F3443"/>
    <w:rsid w:val="0011524D"/>
    <w:rsid w:val="0011713B"/>
    <w:rsid w:val="00120B39"/>
    <w:rsid w:val="001273CB"/>
    <w:rsid w:val="0019453D"/>
    <w:rsid w:val="001B3CDD"/>
    <w:rsid w:val="001D34C0"/>
    <w:rsid w:val="00234354"/>
    <w:rsid w:val="00235C41"/>
    <w:rsid w:val="00262BFB"/>
    <w:rsid w:val="00265384"/>
    <w:rsid w:val="0029582E"/>
    <w:rsid w:val="002B1831"/>
    <w:rsid w:val="0030553A"/>
    <w:rsid w:val="00352C42"/>
    <w:rsid w:val="00366C84"/>
    <w:rsid w:val="00377799"/>
    <w:rsid w:val="00390952"/>
    <w:rsid w:val="00391ED0"/>
    <w:rsid w:val="0039410F"/>
    <w:rsid w:val="003B7AF5"/>
    <w:rsid w:val="003C0C07"/>
    <w:rsid w:val="003E5ADD"/>
    <w:rsid w:val="003E77D7"/>
    <w:rsid w:val="003F42C0"/>
    <w:rsid w:val="003F4EBF"/>
    <w:rsid w:val="00434EA3"/>
    <w:rsid w:val="00437B2D"/>
    <w:rsid w:val="0044016F"/>
    <w:rsid w:val="00444A62"/>
    <w:rsid w:val="00471CCF"/>
    <w:rsid w:val="004A3D89"/>
    <w:rsid w:val="004B58EB"/>
    <w:rsid w:val="004F33E9"/>
    <w:rsid w:val="005022D9"/>
    <w:rsid w:val="0053753B"/>
    <w:rsid w:val="00585110"/>
    <w:rsid w:val="00593DD5"/>
    <w:rsid w:val="00595F16"/>
    <w:rsid w:val="00597AF2"/>
    <w:rsid w:val="005B4833"/>
    <w:rsid w:val="005D2188"/>
    <w:rsid w:val="005D791D"/>
    <w:rsid w:val="006018A8"/>
    <w:rsid w:val="00621B2A"/>
    <w:rsid w:val="0063683B"/>
    <w:rsid w:val="00637B7A"/>
    <w:rsid w:val="00680A92"/>
    <w:rsid w:val="006832B3"/>
    <w:rsid w:val="006A10A3"/>
    <w:rsid w:val="006E0869"/>
    <w:rsid w:val="006F6F3B"/>
    <w:rsid w:val="00720624"/>
    <w:rsid w:val="007573D0"/>
    <w:rsid w:val="00772698"/>
    <w:rsid w:val="007E3951"/>
    <w:rsid w:val="0082727B"/>
    <w:rsid w:val="00866672"/>
    <w:rsid w:val="008670A1"/>
    <w:rsid w:val="008855EA"/>
    <w:rsid w:val="00894671"/>
    <w:rsid w:val="008C5067"/>
    <w:rsid w:val="00934E7F"/>
    <w:rsid w:val="00954E04"/>
    <w:rsid w:val="00980E8A"/>
    <w:rsid w:val="009A04B6"/>
    <w:rsid w:val="009C3682"/>
    <w:rsid w:val="009E1CBB"/>
    <w:rsid w:val="009E2C17"/>
    <w:rsid w:val="009F10D7"/>
    <w:rsid w:val="00A00DBC"/>
    <w:rsid w:val="00A14728"/>
    <w:rsid w:val="00A45F1D"/>
    <w:rsid w:val="00A6260C"/>
    <w:rsid w:val="00A83773"/>
    <w:rsid w:val="00A86555"/>
    <w:rsid w:val="00AB2D67"/>
    <w:rsid w:val="00AB6B99"/>
    <w:rsid w:val="00AC4C85"/>
    <w:rsid w:val="00AD141B"/>
    <w:rsid w:val="00AE3A5B"/>
    <w:rsid w:val="00B035F3"/>
    <w:rsid w:val="00B90C3A"/>
    <w:rsid w:val="00BA4E62"/>
    <w:rsid w:val="00BC6FE8"/>
    <w:rsid w:val="00BD0833"/>
    <w:rsid w:val="00C410C8"/>
    <w:rsid w:val="00C62E14"/>
    <w:rsid w:val="00C82932"/>
    <w:rsid w:val="00C9699C"/>
    <w:rsid w:val="00CA398A"/>
    <w:rsid w:val="00CB1762"/>
    <w:rsid w:val="00CC6B50"/>
    <w:rsid w:val="00CC7A63"/>
    <w:rsid w:val="00CF338E"/>
    <w:rsid w:val="00D029C4"/>
    <w:rsid w:val="00D3450A"/>
    <w:rsid w:val="00D64F24"/>
    <w:rsid w:val="00D81C7D"/>
    <w:rsid w:val="00DA3324"/>
    <w:rsid w:val="00DB7AB5"/>
    <w:rsid w:val="00DC7277"/>
    <w:rsid w:val="00DE60BD"/>
    <w:rsid w:val="00DE7B48"/>
    <w:rsid w:val="00E031B9"/>
    <w:rsid w:val="00E24057"/>
    <w:rsid w:val="00E60D04"/>
    <w:rsid w:val="00E62CAD"/>
    <w:rsid w:val="00E763F2"/>
    <w:rsid w:val="00EA7F9D"/>
    <w:rsid w:val="00EC4CBF"/>
    <w:rsid w:val="00EE7AFE"/>
    <w:rsid w:val="00EF7D3C"/>
    <w:rsid w:val="00F02564"/>
    <w:rsid w:val="00F23BD1"/>
    <w:rsid w:val="00F34CB3"/>
    <w:rsid w:val="00F363FC"/>
    <w:rsid w:val="00F55C83"/>
    <w:rsid w:val="00F663D3"/>
    <w:rsid w:val="00F77516"/>
    <w:rsid w:val="00F94219"/>
    <w:rsid w:val="00F9683A"/>
    <w:rsid w:val="00FA6057"/>
    <w:rsid w:val="00FA73D5"/>
    <w:rsid w:val="00F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19</cp:revision>
  <cp:lastPrinted>2025-12-04T12:52:00Z</cp:lastPrinted>
  <dcterms:created xsi:type="dcterms:W3CDTF">2025-11-24T19:01:00Z</dcterms:created>
  <dcterms:modified xsi:type="dcterms:W3CDTF">2025-12-04T12:55:00Z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