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287EF561" w:rsidR="009227D9" w:rsidRDefault="00DD484E" w:rsidP="009227D9">
      <w:p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DF7F3D">
        <w:rPr>
          <w:rFonts w:ascii="Arial" w:eastAsia="Times New Roman" w:hAnsi="Arial" w:cs="Arial"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Prefeito</w:t>
      </w:r>
      <w:r w:rsidR="009227D9">
        <w:rPr>
          <w:rFonts w:ascii="Arial" w:eastAsia="Times New Roman" w:hAnsi="Arial" w:cs="Arial"/>
          <w:sz w:val="24"/>
          <w:szCs w:val="24"/>
          <w:lang w:eastAsia="pt-BR"/>
        </w:rPr>
        <w:t xml:space="preserve"> Municipal de Santana – PMS</w:t>
      </w:r>
      <w:r w:rsidR="00912403">
        <w:rPr>
          <w:rFonts w:ascii="Arial" w:hAnsi="Arial" w:cs="Arial"/>
          <w:bCs/>
          <w:sz w:val="24"/>
        </w:rPr>
        <w:t>.</w:t>
      </w:r>
    </w:p>
    <w:p w14:paraId="2291F91C" w14:textId="5C083D93" w:rsidR="007635D7" w:rsidRDefault="007635D7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  <w:bookmarkStart w:id="0" w:name="_GoBack"/>
    </w:p>
    <w:bookmarkEnd w:id="0"/>
    <w:p w14:paraId="16743392" w14:textId="710B973B" w:rsidR="0001203C" w:rsidRDefault="00DF7F3D" w:rsidP="0001203C">
      <w:pPr>
        <w:pStyle w:val="NormalWeb"/>
        <w:jc w:val="both"/>
        <w:rPr>
          <w:rFonts w:ascii="Arial" w:hAnsi="Arial" w:cs="Arial"/>
          <w:b/>
        </w:rPr>
      </w:pPr>
      <w:r w:rsidRPr="00DF7F3D">
        <w:rPr>
          <w:rFonts w:ascii="Arial" w:hAnsi="Arial" w:cs="Arial"/>
          <w:b/>
        </w:rPr>
        <w:t>REQUER A REALIZAÇÃO DE ESTUDO DE VIABILIDADE TÉCNICA PARA POSSÍVEL IMPLANTAÇÃO DE ILUMINAÇÃO PÚBLICA NA AVENIDA ODECIA MARQUES PEREIRA, ENTRE AS RUAS CLÁUDIO LÚCIO MONTEIRO E RAIMUNDO F. GUEDES, NO BAIRRO NOVO HORIZONTE, NESTE MUNICÍPIO DE SANTANA/AP.</w:t>
      </w:r>
    </w:p>
    <w:p w14:paraId="64B5AB71" w14:textId="77777777" w:rsidR="00DF7F3D" w:rsidRPr="00DF7F3D" w:rsidRDefault="00DF7F3D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1D80C6F0" w14:textId="0F557B20" w:rsidR="00DF7F3D" w:rsidRPr="00DF7F3D" w:rsidRDefault="0001203C" w:rsidP="00DF7F3D">
      <w:pPr>
        <w:pStyle w:val="NormalWeb"/>
        <w:jc w:val="both"/>
        <w:rPr>
          <w:rFonts w:ascii="Arial" w:eastAsia="Times New Roman" w:hAnsi="Arial" w:cs="Arial"/>
          <w:lang w:eastAsia="pt-BR"/>
        </w:rPr>
      </w:pPr>
      <w:r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7635D7">
        <w:rPr>
          <w:rFonts w:ascii="Arial" w:hAnsi="Arial" w:cs="Arial"/>
          <w:bCs/>
          <w:color w:val="000000"/>
          <w:szCs w:val="23"/>
        </w:rPr>
        <w:t xml:space="preserve">. </w:t>
      </w:r>
      <w:r w:rsidR="00DF7F3D" w:rsidRPr="00DF7F3D">
        <w:rPr>
          <w:rFonts w:ascii="Arial" w:eastAsia="Times New Roman" w:hAnsi="Arial" w:cs="Arial"/>
          <w:lang w:eastAsia="pt-BR"/>
        </w:rPr>
        <w:t>A falta de ilumi</w:t>
      </w:r>
      <w:r w:rsidR="00394011">
        <w:rPr>
          <w:rFonts w:ascii="Arial" w:eastAsia="Times New Roman" w:hAnsi="Arial" w:cs="Arial"/>
          <w:lang w:eastAsia="pt-BR"/>
        </w:rPr>
        <w:t xml:space="preserve">nação pública na Avenida </w:t>
      </w:r>
      <w:proofErr w:type="spellStart"/>
      <w:r w:rsidR="00394011" w:rsidRPr="00394011">
        <w:rPr>
          <w:rFonts w:ascii="Arial" w:eastAsia="Times New Roman" w:hAnsi="Arial" w:cs="Arial"/>
          <w:b/>
          <w:lang w:eastAsia="pt-BR"/>
        </w:rPr>
        <w:t>Odecia</w:t>
      </w:r>
      <w:proofErr w:type="spellEnd"/>
      <w:r w:rsidR="00394011" w:rsidRPr="00394011">
        <w:rPr>
          <w:rFonts w:ascii="Arial" w:eastAsia="Times New Roman" w:hAnsi="Arial" w:cs="Arial"/>
          <w:b/>
          <w:lang w:eastAsia="pt-BR"/>
        </w:rPr>
        <w:t xml:space="preserve"> </w:t>
      </w:r>
      <w:r w:rsidR="00DF7F3D" w:rsidRPr="00394011">
        <w:rPr>
          <w:rFonts w:ascii="Arial" w:eastAsia="Times New Roman" w:hAnsi="Arial" w:cs="Arial"/>
          <w:b/>
          <w:lang w:eastAsia="pt-BR"/>
        </w:rPr>
        <w:t xml:space="preserve">Marques Pereira </w:t>
      </w:r>
      <w:r w:rsidR="00DF7F3D" w:rsidRPr="00DF7F3D">
        <w:rPr>
          <w:rFonts w:ascii="Arial" w:eastAsia="Times New Roman" w:hAnsi="Arial" w:cs="Arial"/>
          <w:lang w:eastAsia="pt-BR"/>
        </w:rPr>
        <w:t>tem causado insegurança aos moradores e pedestres, dificultando o tráfego noturno e aumentando o risco de acidentes e atos de violência. A medida visa garantir mais segurança, conforto e qualidade de vida à população local. A iluminação adequada também contribui para o fortalecimento do comércio e da convivência comunitária. Por isso, é necessária a realização de um estudo técnico para avaliar a viabilidade da instalação do sistema de iluminação pública no trecho mencionado.</w:t>
      </w:r>
    </w:p>
    <w:p w14:paraId="338291D6" w14:textId="4BC69CF9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C8103C">
        <w:rPr>
          <w:rFonts w:ascii="Arial" w:hAnsi="Arial" w:cs="Arial"/>
          <w:b/>
        </w:rPr>
        <w:t>NTE MARQUES – EM 22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912403">
        <w:rPr>
          <w:rFonts w:ascii="Arial" w:hAnsi="Arial" w:cs="Arial"/>
          <w:b/>
        </w:rPr>
        <w:t>OUTUBRO</w:t>
      </w:r>
      <w:r w:rsidR="00DD484E">
        <w:rPr>
          <w:rFonts w:ascii="Arial" w:hAnsi="Arial" w:cs="Arial"/>
          <w:b/>
        </w:rPr>
        <w:t xml:space="preserve"> DE 2025.</w:t>
      </w:r>
    </w:p>
    <w:p w14:paraId="4A463759" w14:textId="44C6958B" w:rsidR="00046606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62E9A5AA" w14:textId="38855A54" w:rsidR="00DF7F3D" w:rsidRDefault="00DF7F3D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493E82" w14:textId="77777777" w:rsidR="005C74AC" w:rsidRDefault="005C74AC" w:rsidP="00EB38F3">
      <w:pPr>
        <w:spacing w:after="0" w:line="240" w:lineRule="auto"/>
      </w:pPr>
      <w:r>
        <w:separator/>
      </w:r>
    </w:p>
  </w:endnote>
  <w:endnote w:type="continuationSeparator" w:id="0">
    <w:p w14:paraId="210822A6" w14:textId="77777777" w:rsidR="005C74AC" w:rsidRDefault="005C74AC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3A667D" w14:textId="77777777" w:rsidR="005C74AC" w:rsidRDefault="005C74AC" w:rsidP="00EB38F3">
      <w:pPr>
        <w:spacing w:after="0" w:line="240" w:lineRule="auto"/>
      </w:pPr>
      <w:r>
        <w:separator/>
      </w:r>
    </w:p>
  </w:footnote>
  <w:footnote w:type="continuationSeparator" w:id="0">
    <w:p w14:paraId="04DE1407" w14:textId="77777777" w:rsidR="005C74AC" w:rsidRDefault="005C74AC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90732"/>
    <w:rsid w:val="00394011"/>
    <w:rsid w:val="003B6D03"/>
    <w:rsid w:val="00402C7F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C74AC"/>
    <w:rsid w:val="005D654E"/>
    <w:rsid w:val="005F2F56"/>
    <w:rsid w:val="00651797"/>
    <w:rsid w:val="00682BFD"/>
    <w:rsid w:val="006B5E74"/>
    <w:rsid w:val="006D2BAE"/>
    <w:rsid w:val="006F24CD"/>
    <w:rsid w:val="00701305"/>
    <w:rsid w:val="0070337F"/>
    <w:rsid w:val="00760ED5"/>
    <w:rsid w:val="007635D7"/>
    <w:rsid w:val="0080693B"/>
    <w:rsid w:val="00811933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C8103C"/>
    <w:rsid w:val="00D26ED2"/>
    <w:rsid w:val="00D44F77"/>
    <w:rsid w:val="00D52E26"/>
    <w:rsid w:val="00D86E39"/>
    <w:rsid w:val="00DD0C75"/>
    <w:rsid w:val="00DD484E"/>
    <w:rsid w:val="00DF7F3D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54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87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46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2025-10-22T12:47:00Z</cp:lastPrinted>
  <dcterms:created xsi:type="dcterms:W3CDTF">2025-10-22T12:59:00Z</dcterms:created>
  <dcterms:modified xsi:type="dcterms:W3CDTF">2025-10-22T12:59:00Z</dcterms:modified>
</cp:coreProperties>
</file>