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10DC0" w14:textId="5BA0776B" w:rsidR="00E535B3" w:rsidRPr="000E3E58" w:rsidRDefault="00E535B3" w:rsidP="00E535B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5024E4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695EE1" w14:textId="77777777" w:rsidR="00E535B3" w:rsidRPr="00C31E36" w:rsidRDefault="00E174E0" w:rsidP="00E535B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="00E535B3"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  <w:r>
        <w:rPr>
          <w:rFonts w:ascii="Arial" w:hAnsi="Arial" w:cs="Arial"/>
          <w:b/>
          <w:sz w:val="24"/>
          <w:szCs w:val="24"/>
        </w:rPr>
        <w:t>, a</w:t>
      </w:r>
    </w:p>
    <w:p w14:paraId="1569DFAB" w14:textId="77777777" w:rsidR="00E535B3" w:rsidRDefault="00E535B3" w:rsidP="00E535B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</w:t>
      </w:r>
      <w:r w:rsidR="004E483F">
        <w:rPr>
          <w:rFonts w:ascii="Arial" w:hAnsi="Arial" w:cs="Arial"/>
          <w:sz w:val="24"/>
          <w:szCs w:val="24"/>
        </w:rPr>
        <w:t>r.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="004E483F">
        <w:rPr>
          <w:rFonts w:ascii="Arial" w:hAnsi="Arial" w:cs="Arial"/>
          <w:sz w:val="24"/>
          <w:szCs w:val="24"/>
        </w:rPr>
        <w:t>Sr.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  <w:r w:rsidR="00490EB1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7305C6FE" w14:textId="77777777" w:rsidR="00145CE3" w:rsidRPr="00A9411A" w:rsidRDefault="00145CE3" w:rsidP="00E535B3">
      <w:pPr>
        <w:jc w:val="both"/>
        <w:rPr>
          <w:rFonts w:ascii="Arial" w:hAnsi="Arial" w:cs="Arial"/>
          <w:bCs/>
          <w:sz w:val="24"/>
          <w:szCs w:val="24"/>
        </w:rPr>
      </w:pPr>
    </w:p>
    <w:p w14:paraId="766FCA22" w14:textId="57619914" w:rsidR="00663DFA" w:rsidRDefault="00663DFA" w:rsidP="00E535B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63DFA">
        <w:rPr>
          <w:rFonts w:ascii="Arial" w:hAnsi="Arial" w:cs="Arial"/>
          <w:b/>
          <w:bCs/>
          <w:sz w:val="24"/>
          <w:szCs w:val="24"/>
        </w:rPr>
        <w:t>REQUER QUE SEJA REALIZADA A MANUTENÇÃO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63DFA">
        <w:rPr>
          <w:rFonts w:ascii="Arial" w:hAnsi="Arial" w:cs="Arial"/>
          <w:b/>
          <w:bCs/>
          <w:sz w:val="24"/>
          <w:szCs w:val="24"/>
        </w:rPr>
        <w:t>DA ILUMINAÇÃO PÚBLICA</w:t>
      </w:r>
      <w:r w:rsidR="00FA02AC">
        <w:rPr>
          <w:rFonts w:ascii="Arial" w:hAnsi="Arial" w:cs="Arial"/>
          <w:b/>
          <w:bCs/>
          <w:sz w:val="24"/>
          <w:szCs w:val="24"/>
        </w:rPr>
        <w:t xml:space="preserve"> (POSTEAMENTO, FIAÇÃO, TROCA DE LÂMPADAS, BRAÇOS E CABEÇAS DE LUMINÁRIAS) </w:t>
      </w:r>
      <w:r w:rsidRPr="00663DFA">
        <w:rPr>
          <w:rFonts w:ascii="Arial" w:hAnsi="Arial" w:cs="Arial"/>
          <w:b/>
          <w:bCs/>
          <w:sz w:val="24"/>
          <w:szCs w:val="24"/>
        </w:rPr>
        <w:t xml:space="preserve">NA </w:t>
      </w:r>
      <w:r w:rsidR="005024E4">
        <w:rPr>
          <w:rFonts w:ascii="Arial" w:hAnsi="Arial" w:cs="Arial"/>
          <w:b/>
          <w:bCs/>
          <w:sz w:val="24"/>
          <w:szCs w:val="24"/>
        </w:rPr>
        <w:t>RUA DO DELTA, BAIRRO</w:t>
      </w:r>
      <w:r w:rsidRPr="00663DFA">
        <w:rPr>
          <w:rFonts w:ascii="Arial" w:hAnsi="Arial" w:cs="Arial"/>
          <w:b/>
          <w:bCs/>
          <w:sz w:val="24"/>
          <w:szCs w:val="24"/>
        </w:rPr>
        <w:t xml:space="preserve"> MATAPI MIRIM, LO</w:t>
      </w:r>
      <w:r w:rsidR="005024E4">
        <w:rPr>
          <w:rFonts w:ascii="Arial" w:hAnsi="Arial" w:cs="Arial"/>
          <w:b/>
          <w:bCs/>
          <w:sz w:val="24"/>
          <w:szCs w:val="24"/>
        </w:rPr>
        <w:t xml:space="preserve">CALIZADA </w:t>
      </w:r>
      <w:r w:rsidR="00245683">
        <w:rPr>
          <w:rFonts w:ascii="Arial" w:hAnsi="Arial" w:cs="Arial"/>
          <w:b/>
          <w:bCs/>
          <w:sz w:val="24"/>
          <w:szCs w:val="24"/>
        </w:rPr>
        <w:t>EM</w:t>
      </w:r>
      <w:r w:rsidR="005024E4">
        <w:rPr>
          <w:rFonts w:ascii="Arial" w:hAnsi="Arial" w:cs="Arial"/>
          <w:b/>
          <w:bCs/>
          <w:sz w:val="24"/>
          <w:szCs w:val="24"/>
        </w:rPr>
        <w:t xml:space="preserve"> SANTANA-AP.</w:t>
      </w:r>
    </w:p>
    <w:p w14:paraId="1C7EC161" w14:textId="77777777" w:rsidR="00145CE3" w:rsidRDefault="00145CE3" w:rsidP="00E535B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F6FF54" w14:textId="4C5866E2" w:rsidR="00E535B3" w:rsidRPr="00AE2429" w:rsidRDefault="00E535B3" w:rsidP="00E535B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58ADE1C0" w14:textId="161249ED" w:rsidR="00E535B3" w:rsidRPr="008B445D" w:rsidRDefault="00E535B3" w:rsidP="00663DFA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245683">
        <w:rPr>
          <w:szCs w:val="24"/>
        </w:rPr>
        <w:t>.</w:t>
      </w:r>
      <w:r w:rsidR="008B445D" w:rsidRPr="008B445D">
        <w:rPr>
          <w:rFonts w:ascii="Segoe UI" w:eastAsia="Times New Roman" w:hAnsi="Segoe UI" w:cs="Segoe UI"/>
          <w:color w:val="374151"/>
          <w:szCs w:val="24"/>
        </w:rPr>
        <w:t xml:space="preserve"> </w:t>
      </w:r>
      <w:r w:rsidR="00663DFA" w:rsidRPr="00663DFA">
        <w:t xml:space="preserve">A falta de iluminação adequada na </w:t>
      </w:r>
      <w:r w:rsidR="005024E4">
        <w:t>rua do</w:t>
      </w:r>
      <w:r w:rsidR="00663DFA" w:rsidRPr="00663DFA">
        <w:t xml:space="preserve"> Delta </w:t>
      </w:r>
      <w:r w:rsidR="005024E4">
        <w:t xml:space="preserve">no </w:t>
      </w:r>
      <w:r w:rsidR="00B80E03">
        <w:t>b</w:t>
      </w:r>
      <w:r w:rsidR="005024E4">
        <w:t xml:space="preserve">airro </w:t>
      </w:r>
      <w:proofErr w:type="spellStart"/>
      <w:r w:rsidR="00663DFA" w:rsidRPr="00663DFA">
        <w:t>Matapi</w:t>
      </w:r>
      <w:proofErr w:type="spellEnd"/>
      <w:r w:rsidR="00663DFA" w:rsidRPr="00663DFA">
        <w:t xml:space="preserve"> Mirim</w:t>
      </w:r>
      <w:r w:rsidR="00B80E03">
        <w:t>,</w:t>
      </w:r>
      <w:r w:rsidR="00663DFA" w:rsidRPr="00663DFA">
        <w:t xml:space="preserve"> </w:t>
      </w:r>
      <w:r w:rsidR="00B80E03">
        <w:t>gera</w:t>
      </w:r>
      <w:r w:rsidR="00663DFA" w:rsidRPr="00663DFA">
        <w:t xml:space="preserve"> preocupação e</w:t>
      </w:r>
      <w:r w:rsidR="00B80E03">
        <w:t xml:space="preserve"> oferece</w:t>
      </w:r>
      <w:r w:rsidR="00663DFA" w:rsidRPr="00663DFA">
        <w:t xml:space="preserve"> um sério risco para a segurança dos moradores. A escuridão não apenas dificulta o trânsito de pessoas durante a noite, mas também pode propiciar a prática de atos ilícitos e outros incidentes de segurança, expondo a população local a </w:t>
      </w:r>
      <w:r w:rsidR="00B80E03">
        <w:t>riscos</w:t>
      </w:r>
      <w:r w:rsidR="00663DFA" w:rsidRPr="00663DFA">
        <w:t>.</w:t>
      </w:r>
      <w:r w:rsidR="00663DFA">
        <w:t xml:space="preserve"> </w:t>
      </w:r>
      <w:r w:rsidR="00663DFA" w:rsidRPr="00663DFA">
        <w:t>Além disso, a iluminação adequada facilita a locomoção, proporciona um sentimento de segurança e ajuda a promover atividades comunitárias após o anoitecer.</w:t>
      </w:r>
      <w:r w:rsidR="00663DFA">
        <w:t xml:space="preserve"> </w:t>
      </w:r>
      <w:r w:rsidR="00663DFA" w:rsidRPr="00663DFA">
        <w:t>Portanto, a instalação e a manutenção ad</w:t>
      </w:r>
      <w:r w:rsidR="005024E4">
        <w:t xml:space="preserve">equada da iluminação pública </w:t>
      </w:r>
      <w:r w:rsidR="00663DFA" w:rsidRPr="00663DFA">
        <w:t>são medidas essenciais que devem ser tomadas para garantir a segurança e o bem-estar d</w:t>
      </w:r>
      <w:r w:rsidR="00B80E03">
        <w:t>os moradores</w:t>
      </w:r>
      <w:r w:rsidR="00663DFA" w:rsidRPr="00663DFA">
        <w:t>.</w:t>
      </w:r>
      <w:r w:rsidR="00663DFA">
        <w:t xml:space="preserve"> </w:t>
      </w:r>
      <w:r w:rsidR="00663DFA" w:rsidRPr="00663DFA">
        <w:t>Diante do exposto, solicito o atendimento deste Requerimento.</w:t>
      </w:r>
      <w:r w:rsidR="00663DFA">
        <w:t xml:space="preserve"> </w:t>
      </w:r>
      <w:r>
        <w:rPr>
          <w:szCs w:val="24"/>
        </w:rPr>
        <w:t>Como parlamentar da Câmara de Vereadores e porta voz do povo santa</w:t>
      </w:r>
      <w:r w:rsidR="005024E4">
        <w:rPr>
          <w:szCs w:val="24"/>
        </w:rPr>
        <w:t xml:space="preserve">nense, é que solicito do poder </w:t>
      </w:r>
      <w:r>
        <w:rPr>
          <w:szCs w:val="24"/>
        </w:rPr>
        <w:t>Executivo Municipal.</w:t>
      </w:r>
    </w:p>
    <w:p w14:paraId="21BA7159" w14:textId="77777777" w:rsidR="00E535B3" w:rsidRDefault="00E535B3" w:rsidP="00E535B3">
      <w:pPr>
        <w:pStyle w:val="SemEspaamento"/>
        <w:spacing w:before="240" w:line="276" w:lineRule="auto"/>
        <w:rPr>
          <w:szCs w:val="24"/>
        </w:rPr>
      </w:pPr>
    </w:p>
    <w:p w14:paraId="089B31B6" w14:textId="36122D99" w:rsidR="00E535B3" w:rsidRPr="00145CE3" w:rsidRDefault="004E483F" w:rsidP="00E535B3">
      <w:pPr>
        <w:jc w:val="both"/>
        <w:rPr>
          <w:rFonts w:ascii="Arial" w:hAnsi="Arial" w:cs="Arial"/>
          <w:b/>
        </w:rPr>
      </w:pPr>
      <w:r w:rsidRPr="00145CE3">
        <w:rPr>
          <w:rFonts w:ascii="Arial" w:hAnsi="Arial" w:cs="Arial"/>
          <w:b/>
        </w:rPr>
        <w:t>PALÁCIO Dr.</w:t>
      </w:r>
      <w:r w:rsidR="00E535B3" w:rsidRPr="00145CE3">
        <w:rPr>
          <w:rFonts w:ascii="Arial" w:hAnsi="Arial" w:cs="Arial"/>
          <w:b/>
        </w:rPr>
        <w:t xml:space="preserve"> FÁBIO JOSÉ DOS SANTOS - PLENÁ</w:t>
      </w:r>
      <w:r w:rsidRPr="00145CE3">
        <w:rPr>
          <w:rFonts w:ascii="Arial" w:hAnsi="Arial" w:cs="Arial"/>
          <w:b/>
        </w:rPr>
        <w:t xml:space="preserve">RIO JOSÉ VICENTE MARQUES - EM </w:t>
      </w:r>
      <w:r w:rsidR="005024E4" w:rsidRPr="00145CE3">
        <w:rPr>
          <w:rFonts w:ascii="Arial" w:hAnsi="Arial" w:cs="Arial"/>
          <w:b/>
        </w:rPr>
        <w:t>02 DE DEZEMBRO DE 2024</w:t>
      </w:r>
      <w:r w:rsidR="00E535B3" w:rsidRPr="00145CE3">
        <w:rPr>
          <w:rFonts w:ascii="Arial" w:hAnsi="Arial" w:cs="Arial"/>
          <w:b/>
        </w:rPr>
        <w:t>.</w:t>
      </w:r>
    </w:p>
    <w:p w14:paraId="35CA7D77" w14:textId="77777777" w:rsidR="00663DFA" w:rsidRDefault="00663DFA" w:rsidP="00663DFA">
      <w:pPr>
        <w:pStyle w:val="SemEspaamento"/>
        <w:ind w:left="0" w:firstLine="0"/>
        <w:rPr>
          <w:b/>
        </w:rPr>
      </w:pPr>
    </w:p>
    <w:p w14:paraId="020D3C2B" w14:textId="71FBEA29" w:rsidR="00F75178" w:rsidRPr="00B80E03" w:rsidRDefault="00663DFA" w:rsidP="00663DFA">
      <w:pPr>
        <w:pStyle w:val="SemEspaamento"/>
        <w:ind w:left="0" w:firstLine="0"/>
        <w:rPr>
          <w:b/>
          <w:szCs w:val="24"/>
        </w:rPr>
      </w:pPr>
      <w:r w:rsidRPr="00145CE3">
        <w:rPr>
          <w:b/>
          <w:sz w:val="22"/>
        </w:rPr>
        <w:t xml:space="preserve">                                       </w:t>
      </w:r>
      <w:r w:rsidR="00E535B3" w:rsidRPr="00B80E03">
        <w:rPr>
          <w:b/>
          <w:szCs w:val="24"/>
        </w:rPr>
        <w:t>Ver. Socorro Nogueira – PT</w:t>
      </w:r>
    </w:p>
    <w:sectPr w:rsidR="00F75178" w:rsidRPr="00B80E03" w:rsidSect="00F7517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C323C" w14:textId="77777777" w:rsidR="0030657E" w:rsidRDefault="0030657E" w:rsidP="00E535B3">
      <w:pPr>
        <w:spacing w:after="0" w:line="240" w:lineRule="auto"/>
      </w:pPr>
      <w:r>
        <w:separator/>
      </w:r>
    </w:p>
  </w:endnote>
  <w:endnote w:type="continuationSeparator" w:id="0">
    <w:p w14:paraId="07D948F4" w14:textId="77777777" w:rsidR="0030657E" w:rsidRDefault="0030657E" w:rsidP="00E53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5808A" w14:textId="5976039C" w:rsidR="00E535B3" w:rsidRPr="005E1E69" w:rsidRDefault="00E535B3" w:rsidP="00E535B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2E911DDA" w14:textId="77777777" w:rsidR="00E535B3" w:rsidRPr="005E1E69" w:rsidRDefault="00E535B3" w:rsidP="00E535B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1033075E" w14:textId="77777777" w:rsidR="00E535B3" w:rsidRDefault="00E535B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6718A" w14:textId="77777777" w:rsidR="0030657E" w:rsidRDefault="0030657E" w:rsidP="00E535B3">
      <w:pPr>
        <w:spacing w:after="0" w:line="240" w:lineRule="auto"/>
      </w:pPr>
      <w:r>
        <w:separator/>
      </w:r>
    </w:p>
  </w:footnote>
  <w:footnote w:type="continuationSeparator" w:id="0">
    <w:p w14:paraId="4D95CF6C" w14:textId="77777777" w:rsidR="0030657E" w:rsidRDefault="0030657E" w:rsidP="00E53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C1162" w14:textId="77777777" w:rsidR="00E535B3" w:rsidRDefault="00000000" w:rsidP="00E535B3">
    <w:pPr>
      <w:pStyle w:val="Cabealho"/>
      <w:jc w:val="center"/>
    </w:pPr>
    <w:r>
      <w:rPr>
        <w:noProof/>
        <w:lang w:eastAsia="pt-BR"/>
      </w:rPr>
      <w:pict w14:anchorId="6206A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1025" type="#_x0000_t75" style="position:absolute;left:0;text-align:left;margin-left:0;margin-top:0;width:423.95pt;height:402.65pt;z-index:-25165875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E535B3">
      <w:rPr>
        <w:noProof/>
        <w:lang w:eastAsia="pt-BR"/>
      </w:rPr>
      <w:drawing>
        <wp:inline distT="0" distB="0" distL="0" distR="0" wp14:anchorId="345D8335" wp14:editId="027F4CAB">
          <wp:extent cx="854999" cy="811967"/>
          <wp:effectExtent l="0" t="0" r="2540" b="762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F3B0E6" w14:textId="77777777" w:rsidR="00E535B3" w:rsidRPr="005E1E69" w:rsidRDefault="00E535B3" w:rsidP="00E535B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DD6284C" w14:textId="77777777" w:rsidR="00E535B3" w:rsidRPr="005E1E69" w:rsidRDefault="00E535B3" w:rsidP="00E535B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3BD49CB0" w14:textId="77777777" w:rsidR="00E535B3" w:rsidRPr="005E1E69" w:rsidRDefault="00E535B3" w:rsidP="00E535B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668BE4CD" w14:textId="77777777" w:rsidR="00E535B3" w:rsidRPr="00E535B3" w:rsidRDefault="00E535B3" w:rsidP="00E535B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B3"/>
    <w:rsid w:val="00075D42"/>
    <w:rsid w:val="00145CE3"/>
    <w:rsid w:val="001B31C6"/>
    <w:rsid w:val="00245683"/>
    <w:rsid w:val="0030657E"/>
    <w:rsid w:val="003A42D9"/>
    <w:rsid w:val="00490EB1"/>
    <w:rsid w:val="004E483F"/>
    <w:rsid w:val="005024E4"/>
    <w:rsid w:val="006306BA"/>
    <w:rsid w:val="00663DFA"/>
    <w:rsid w:val="008B445D"/>
    <w:rsid w:val="00B17A89"/>
    <w:rsid w:val="00B80E03"/>
    <w:rsid w:val="00C51133"/>
    <w:rsid w:val="00D24314"/>
    <w:rsid w:val="00DC6F9D"/>
    <w:rsid w:val="00E174E0"/>
    <w:rsid w:val="00E27359"/>
    <w:rsid w:val="00E535B3"/>
    <w:rsid w:val="00E87BD0"/>
    <w:rsid w:val="00F75178"/>
    <w:rsid w:val="00FA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1FCFD"/>
  <w15:docId w15:val="{9923BCB1-4A78-4461-9D4B-5CD9BD43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5B3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3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5B3"/>
  </w:style>
  <w:style w:type="paragraph" w:styleId="Rodap">
    <w:name w:val="footer"/>
    <w:basedOn w:val="Normal"/>
    <w:link w:val="RodapChar"/>
    <w:uiPriority w:val="99"/>
    <w:unhideWhenUsed/>
    <w:rsid w:val="00E53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5B3"/>
  </w:style>
  <w:style w:type="paragraph" w:styleId="Textodebalo">
    <w:name w:val="Balloon Text"/>
    <w:basedOn w:val="Normal"/>
    <w:link w:val="TextodebaloChar"/>
    <w:uiPriority w:val="99"/>
    <w:semiHidden/>
    <w:unhideWhenUsed/>
    <w:rsid w:val="00E5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35B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535B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E535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48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1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SOCORRO NOGUEIRA</cp:lastModifiedBy>
  <cp:revision>2</cp:revision>
  <cp:lastPrinted>2024-12-02T13:40:00Z</cp:lastPrinted>
  <dcterms:created xsi:type="dcterms:W3CDTF">2024-12-02T13:40:00Z</dcterms:created>
  <dcterms:modified xsi:type="dcterms:W3CDTF">2024-12-02T13:40:00Z</dcterms:modified>
</cp:coreProperties>
</file>