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PROJETO DE DECRETO LEGISLATIVO Nº______/2024-CMS </w:t>
      </w:r>
    </w:p>
    <w:p w:rsidR="00000000" w:rsidDel="00000000" w:rsidP="00000000" w:rsidRDefault="00000000" w:rsidRPr="00000000" w14:paraId="00000002">
      <w:pPr>
        <w:spacing w:after="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spacing w:after="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widowControl w:val="0"/>
        <w:spacing w:after="0" w:line="360" w:lineRule="auto"/>
        <w:ind w:left="43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CONCEDE O TÍTULO HONORÍFICO DE CIDADÃO SANTANENSE AO </w:t>
      </w:r>
      <w:r w:rsidDel="00000000" w:rsidR="00000000" w:rsidRPr="00000000">
        <w:rPr>
          <w:rFonts w:ascii="Arial" w:cs="Arial" w:eastAsia="Arial" w:hAnsi="Arial"/>
          <w:b w:val="1"/>
          <w:sz w:val="24"/>
          <w:szCs w:val="24"/>
          <w:rtl w:val="0"/>
        </w:rPr>
        <w:t xml:space="preserve">CARLOS ALBERTO LOBATO LIMA</w:t>
      </w:r>
      <w:r w:rsidDel="00000000" w:rsidR="00000000" w:rsidRPr="00000000">
        <w:rPr>
          <w:rFonts w:ascii="Arial" w:cs="Arial" w:eastAsia="Arial" w:hAnsi="Arial"/>
          <w:sz w:val="24"/>
          <w:szCs w:val="24"/>
          <w:rtl w:val="0"/>
        </w:rPr>
        <w:t xml:space="preserve"> E DÁ  OUTRAS  PROVIDÊNCIAS.    </w:t>
      </w:r>
    </w:p>
    <w:p w:rsidR="00000000" w:rsidDel="00000000" w:rsidP="00000000" w:rsidRDefault="00000000" w:rsidRPr="00000000" w14:paraId="00000005">
      <w:pPr>
        <w:widowControl w:val="0"/>
        <w:spacing w:after="0" w:line="360" w:lineRule="auto"/>
        <w:ind w:left="43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spacing w:line="36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O PRESIDENTE DA CÂMARA DE VEREADORES DE SANTANA</w:t>
      </w:r>
      <w:r w:rsidDel="00000000" w:rsidR="00000000" w:rsidRPr="00000000">
        <w:rPr>
          <w:rFonts w:ascii="Arial" w:cs="Arial" w:eastAsia="Arial" w:hAnsi="Arial"/>
          <w:sz w:val="24"/>
          <w:szCs w:val="24"/>
          <w:rtl w:val="0"/>
        </w:rPr>
        <w:t xml:space="preserve">: faço saber que a Câmara Municipal de Santana APROVOU e eu PROMULGO o seguinte o seguinte Decreto Legislativo:     </w:t>
      </w:r>
    </w:p>
    <w:p w:rsidR="00000000" w:rsidDel="00000000" w:rsidP="00000000" w:rsidRDefault="00000000" w:rsidRPr="00000000" w14:paraId="00000007">
      <w:pPr>
        <w:spacing w:after="240" w:before="240" w:line="360" w:lineRule="auto"/>
        <w:ind w:firstLine="72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 1º </w:t>
      </w:r>
      <w:r w:rsidDel="00000000" w:rsidR="00000000" w:rsidRPr="00000000">
        <w:rPr>
          <w:rFonts w:ascii="Arial" w:cs="Arial" w:eastAsia="Arial" w:hAnsi="Arial"/>
          <w:sz w:val="24"/>
          <w:szCs w:val="24"/>
          <w:rtl w:val="0"/>
        </w:rPr>
        <w:t xml:space="preserve">Fica concedido o título honorífico de Cidadão Santanense ao Ilustríssimo Senhor Carlos Alberto Lobato Lima, em reconhecimento pelos relevantes serviços prestados ao Município de Santana, tanto no exercício de suas funções como jornalista, quanto por suas significativas contribuições para o fortalecimento da comunicação e do debate público, com uma atuação exemplar em veículos de comunicação do Estado do Amapá.</w:t>
      </w:r>
    </w:p>
    <w:p w:rsidR="00000000" w:rsidDel="00000000" w:rsidP="00000000" w:rsidRDefault="00000000" w:rsidRPr="00000000" w14:paraId="00000008">
      <w:pPr>
        <w:spacing w:after="240" w:before="240" w:line="360" w:lineRule="auto"/>
        <w:ind w:firstLine="72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 2º </w:t>
      </w:r>
      <w:r w:rsidDel="00000000" w:rsidR="00000000" w:rsidRPr="00000000">
        <w:rPr>
          <w:rFonts w:ascii="Arial" w:cs="Arial" w:eastAsia="Arial" w:hAnsi="Arial"/>
          <w:sz w:val="24"/>
          <w:szCs w:val="24"/>
          <w:rtl w:val="0"/>
        </w:rPr>
        <w:t xml:space="preserve">Referida honraria será entregue ao agraciado em Sessão Solene da Câmara Municipal de Santana, em data e hora a ser estipulada pela presidência da casa, que expedirá convite ao destinatário para que se proceda às honras de estilo.</w:t>
      </w:r>
    </w:p>
    <w:p w:rsidR="00000000" w:rsidDel="00000000" w:rsidP="00000000" w:rsidRDefault="00000000" w:rsidRPr="00000000" w14:paraId="00000009">
      <w:pPr>
        <w:widowControl w:val="0"/>
        <w:spacing w:after="0" w:line="276" w:lineRule="auto"/>
        <w:ind w:firstLine="708"/>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widowControl w:val="0"/>
        <w:spacing w:after="0" w:line="276"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 3º </w:t>
      </w:r>
      <w:r w:rsidDel="00000000" w:rsidR="00000000" w:rsidRPr="00000000">
        <w:rPr>
          <w:rFonts w:ascii="Arial" w:cs="Arial" w:eastAsia="Arial" w:hAnsi="Arial"/>
          <w:sz w:val="24"/>
          <w:szCs w:val="24"/>
          <w:rtl w:val="0"/>
        </w:rPr>
        <w:t xml:space="preserve">Este decreto entra em vigor na data de sua publicação, revogadas as disposições em contrário.</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BIOGRAFIA </w:t>
      </w:r>
    </w:p>
    <w:p w:rsidR="00000000" w:rsidDel="00000000" w:rsidP="00000000" w:rsidRDefault="00000000" w:rsidRPr="00000000" w14:paraId="0000000E">
      <w:pPr>
        <w:spacing w:after="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F">
      <w:pPr>
        <w:spacing w:after="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CARLOS ALBERTO LOBATO LIMA</w:t>
      </w:r>
      <w:r w:rsidDel="00000000" w:rsidR="00000000" w:rsidRPr="00000000">
        <w:rPr>
          <w:rFonts w:ascii="Arial" w:cs="Arial" w:eastAsia="Arial" w:hAnsi="Arial"/>
          <w:sz w:val="24"/>
          <w:szCs w:val="24"/>
          <w:rtl w:val="0"/>
        </w:rPr>
        <w:t xml:space="preserve">, 67 anos, é natural do estado do Amapá, nascido em 16 de novembro de 1956. Filho de Isaías Rodrigues Lima, funcionário da ICOMI (in memoriam), e da professora aposentada Terezinha Lobato Lima, Carlos construiu uma trajetória marcada pela atuação em diversas áreas.</w:t>
      </w:r>
    </w:p>
    <w:p w:rsidR="00000000" w:rsidDel="00000000" w:rsidP="00000000" w:rsidRDefault="00000000" w:rsidRPr="00000000" w14:paraId="00000010">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É casado e pai de dois filhos. Possui formação superior em Psicologia, Ciência Política e Direito, áreas que o qualificam em múltiplos campos do conhecimento. Além disso, Carlos possui uma carreira consolidada como jornalista, atuando há 25 anos em veículos de comunicação do estado, como Antena 1, Jovem Pan, Rádio 102,9 e Rádio Cidade.</w:t>
      </w:r>
    </w:p>
    <w:p w:rsidR="00000000" w:rsidDel="00000000" w:rsidP="00000000" w:rsidRDefault="00000000" w:rsidRPr="00000000" w14:paraId="00000012">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Foi editor de política do extinto Jornal do Dia e colunista no Jornal A Gazeta, destacando-se por sua análise e cobertura de temas relevantes para a sociedade amapaense.  </w:t>
      </w:r>
    </w:p>
    <w:p w:rsidR="00000000" w:rsidDel="00000000" w:rsidP="00000000" w:rsidRDefault="00000000" w:rsidRPr="00000000" w14:paraId="00000014">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Uma de suas importantes referências familiares é seu irmão, o professor Francisco Walcy Lobato Lima, cujo nome foi dado a uma escola em Santana, cidade do Amapá.</w:t>
      </w:r>
    </w:p>
    <w:p w:rsidR="00000000" w:rsidDel="00000000" w:rsidP="00000000" w:rsidRDefault="00000000" w:rsidRPr="00000000" w14:paraId="00000016">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9">
      <w:pPr>
        <w:spacing w:after="1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PALÁCIO DR. FÁBIO JOSÉ DOS SANTOS, SEDE DO PODER LEGISLATIVO MUNICIPAL, GABINETE PARLAMENTAR DO VEREADOR MÁRIO BRANDÃO, EM 16 DE SETEMBRO DE 2024.</w:t>
      </w:r>
    </w:p>
    <w:p w:rsidR="00000000" w:rsidDel="00000000" w:rsidP="00000000" w:rsidRDefault="00000000" w:rsidRPr="00000000" w14:paraId="0000001A">
      <w:pPr>
        <w:spacing w:after="0" w:line="240" w:lineRule="auto"/>
        <w:ind w:left="11" w:right="11" w:firstLine="0"/>
        <w:jc w:val="center"/>
        <w:rPr>
          <w:rFonts w:ascii="Arial" w:cs="Arial" w:eastAsia="Arial" w:hAnsi="Arial"/>
          <w:b w:val="1"/>
          <w:sz w:val="24"/>
          <w:szCs w:val="24"/>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417" w:top="1417" w:left="1701" w:right="1701"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 w:right="11" w:firstLine="0"/>
      <w:jc w:val="center"/>
      <w:rPr>
        <w:rFonts w:ascii="Libre Franklin" w:cs="Libre Franklin" w:eastAsia="Libre Franklin" w:hAnsi="Libre Franklin"/>
        <w:i w:val="1"/>
      </w:rPr>
    </w:pPr>
    <w:r w:rsidDel="00000000" w:rsidR="00000000" w:rsidRPr="00000000">
      <w:rPr>
        <w:rtl w:val="0"/>
      </w:rPr>
    </w:r>
  </w:p>
  <w:p w:rsidR="00000000" w:rsidDel="00000000" w:rsidP="00000000" w:rsidRDefault="00000000" w:rsidRPr="00000000" w14:paraId="00000025">
    <w:pPr>
      <w:spacing w:after="0" w:line="240" w:lineRule="auto"/>
      <w:ind w:right="624"/>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Vereador Mário Brandão PL</w:t>
    </w:r>
  </w:p>
  <w:p w:rsidR="00000000" w:rsidDel="00000000" w:rsidP="00000000" w:rsidRDefault="00000000" w:rsidRPr="00000000" w14:paraId="00000026">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Presidente da comissão econômica e de </w:t>
    </w:r>
  </w:p>
  <w:p w:rsidR="00000000" w:rsidDel="00000000" w:rsidP="00000000" w:rsidRDefault="00000000" w:rsidRPr="00000000" w14:paraId="00000027">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serviços públicos da câmara municipal de Santana</w:t>
    </w:r>
  </w:p>
  <w:p w:rsidR="00000000" w:rsidDel="00000000" w:rsidP="00000000" w:rsidRDefault="00000000" w:rsidRPr="00000000" w14:paraId="00000028">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 w:right="11" w:firstLine="0"/>
      <w:jc w:val="center"/>
      <w:rPr>
        <w:rFonts w:ascii="Libre Franklin" w:cs="Libre Franklin" w:eastAsia="Libre Franklin" w:hAnsi="Libre Franklin"/>
        <w:i w:val="1"/>
      </w:rPr>
    </w:pPr>
    <w:r w:rsidDel="00000000" w:rsidR="00000000" w:rsidRPr="00000000">
      <w:rPr>
        <w:rtl w:val="0"/>
      </w:rPr>
    </w:r>
  </w:p>
  <w:p w:rsidR="00000000" w:rsidDel="00000000" w:rsidP="00000000" w:rsidRDefault="00000000" w:rsidRPr="00000000" w14:paraId="0000002C">
    <w:pPr>
      <w:spacing w:after="0" w:line="240" w:lineRule="auto"/>
      <w:ind w:right="11"/>
      <w:jc w:val="cente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gabinetemariobrandao@gmail.com</w:t>
    </w:r>
  </w:p>
  <w:p w:rsidR="00000000" w:rsidDel="00000000" w:rsidP="00000000" w:rsidRDefault="00000000" w:rsidRPr="00000000" w14:paraId="0000002D">
    <w:pPr>
      <w:spacing w:after="0" w:line="240" w:lineRule="auto"/>
      <w:ind w:left="11" w:right="11" w:firstLine="0"/>
      <w:jc w:val="center"/>
      <w:rPr>
        <w:rFonts w:ascii="Libre Franklin" w:cs="Libre Franklin" w:eastAsia="Libre Franklin" w:hAnsi="Libre Franklin"/>
        <w:i w:val="1"/>
      </w:rPr>
    </w:pPr>
    <w:r w:rsidDel="00000000" w:rsidR="00000000" w:rsidRPr="00000000">
      <w:rPr>
        <w:rFonts w:ascii="Arial" w:cs="Arial" w:eastAsia="Arial" w:hAnsi="Arial"/>
        <w:i w:val="1"/>
        <w:sz w:val="24"/>
        <w:szCs w:val="24"/>
        <w:rtl w:val="0"/>
      </w:rPr>
      <w:t xml:space="preserve">Rua Ubaldo Figueira, Nº 54, Bairro Central, Santana – AP. CEP 68925-186</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widowControl w:val="0"/>
      <w:spacing w:after="0" w:line="240" w:lineRule="auto"/>
      <w:jc w:val="center"/>
      <w:rPr>
        <w:rFonts w:ascii="Arial" w:cs="Arial" w:eastAsia="Arial" w:hAnsi="Arial"/>
        <w:sz w:val="28"/>
        <w:szCs w:val="28"/>
      </w:rPr>
    </w:pPr>
    <w:r w:rsidDel="00000000" w:rsidR="00000000" w:rsidRPr="00000000">
      <w:rPr>
        <w:rFonts w:ascii="Arial" w:cs="Arial" w:eastAsia="Arial" w:hAnsi="Arial"/>
        <w:sz w:val="24"/>
        <w:szCs w:val="24"/>
      </w:rPr>
      <w:drawing>
        <wp:inline distB="19050" distT="19050" distL="19050" distR="19050">
          <wp:extent cx="854545" cy="81153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54545" cy="81153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ESTADO DO AMAPÁ</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CÂMARA MUNICIPAL DE SANTANA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PODER LEGISLATIVO MUNICIPAL</w:t>
    </w:r>
  </w:p>
  <w:p w:rsidR="00000000" w:rsidDel="00000000" w:rsidP="00000000" w:rsidRDefault="00000000" w:rsidRPr="00000000" w14:paraId="0000001F">
    <w:pPr>
      <w:jc w:val="center"/>
      <w:rPr>
        <w:rFonts w:ascii="Arial" w:cs="Arial" w:eastAsia="Arial" w:hAnsi="Arial"/>
        <w:i w:val="1"/>
      </w:rPr>
    </w:pPr>
    <w:r w:rsidDel="00000000" w:rsidR="00000000" w:rsidRPr="00000000">
      <w:rPr>
        <w:rFonts w:ascii="Arial" w:cs="Arial" w:eastAsia="Arial" w:hAnsi="Arial"/>
        <w:sz w:val="24"/>
        <w:szCs w:val="24"/>
        <w:rtl w:val="0"/>
      </w:rPr>
      <w:t xml:space="preserve">GABINETE DO VEREADOR MÁRIO BRANDÃO-PL</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59"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