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2109F9E5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BE751B">
        <w:rPr>
          <w:rFonts w:ascii="Cambria" w:eastAsia="Cambria" w:hAnsi="Cambria" w:cs="Cambria"/>
          <w:sz w:val="24"/>
        </w:rPr>
        <w:t>23</w:t>
      </w:r>
      <w:r w:rsidR="00D5014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0F301431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BE751B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</w:t>
      </w:r>
      <w:r w:rsidR="00BE751B">
        <w:rPr>
          <w:rFonts w:ascii="Arial" w:eastAsia="Arial" w:hAnsi="Arial" w:cs="Arial"/>
        </w:rPr>
        <w:t xml:space="preserve"> junho</w:t>
      </w:r>
      <w:r>
        <w:rPr>
          <w:rFonts w:ascii="Arial" w:eastAsia="Arial" w:hAnsi="Arial" w:cs="Arial"/>
        </w:rPr>
        <w:t xml:space="preserve"> 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CD49BDF" w14:textId="30395B38" w:rsidR="00AA5A7C" w:rsidRDefault="00AA5A7C" w:rsidP="00AA5A7C">
      <w:pPr>
        <w:pStyle w:val="Ttulo1"/>
        <w:spacing w:after="173"/>
        <w:ind w:left="168"/>
      </w:pPr>
      <w:r>
        <w:t xml:space="preserve">Ao </w:t>
      </w:r>
      <w:r w:rsidR="00BE751B">
        <w:t xml:space="preserve">Ilustríssimo </w:t>
      </w:r>
      <w:r>
        <w:t xml:space="preserve">Senhor </w:t>
      </w:r>
    </w:p>
    <w:p w14:paraId="236C828B" w14:textId="77777777" w:rsidR="00AA5A7C" w:rsidRDefault="00AA5A7C" w:rsidP="00AA5A7C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4D8E1BF" w14:textId="77777777" w:rsidR="00AA5A7C" w:rsidRDefault="00AA5A7C" w:rsidP="00AA5A7C">
      <w:pPr>
        <w:spacing w:after="0"/>
        <w:ind w:left="139"/>
      </w:pPr>
      <w:r>
        <w:rPr>
          <w:rFonts w:ascii="Arial" w:hAnsi="Arial" w:cs="Arial"/>
          <w:i/>
          <w:iCs/>
        </w:rPr>
        <w:t>Chefe de Gabinete da Presidência</w:t>
      </w:r>
    </w:p>
    <w:p w14:paraId="5F59084B" w14:textId="77777777" w:rsidR="00AA5A7C" w:rsidRDefault="00AA5A7C" w:rsidP="00AA5A7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75A01004" w14:textId="77777777" w:rsidR="00AA5A7C" w:rsidRDefault="00AA5A7C" w:rsidP="00AA5A7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8936370" w14:textId="77777777" w:rsidR="00AA5A7C" w:rsidRDefault="00AA5A7C" w:rsidP="00AA5A7C">
      <w:pPr>
        <w:pStyle w:val="Ttulo1"/>
        <w:spacing w:after="226"/>
        <w:ind w:left="1033"/>
      </w:pPr>
      <w:r>
        <w:t xml:space="preserve">Senhor Chefe de Gabinete da Presidência, </w:t>
      </w:r>
    </w:p>
    <w:p w14:paraId="5CCBE6B6" w14:textId="77777777" w:rsidR="00593C9D" w:rsidRDefault="00000000" w:rsidP="00AA5A7C">
      <w:r>
        <w:rPr>
          <w:rFonts w:ascii="Arial" w:eastAsia="Arial" w:hAnsi="Arial" w:cs="Arial"/>
        </w:rPr>
        <w:t xml:space="preserve"> </w:t>
      </w:r>
    </w:p>
    <w:p w14:paraId="155EB8AD" w14:textId="19045654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>Venho por meio desta,</w:t>
      </w:r>
      <w:r w:rsidR="00BE751B">
        <w:rPr>
          <w:rFonts w:ascii="Arial" w:eastAsia="Arial" w:hAnsi="Arial" w:cs="Arial"/>
        </w:rPr>
        <w:t xml:space="preserve"> restituir o Projeto</w:t>
      </w:r>
      <w:r w:rsidR="00054EF7">
        <w:rPr>
          <w:rFonts w:ascii="Arial" w:eastAsia="Arial" w:hAnsi="Arial" w:cs="Arial"/>
        </w:rPr>
        <w:t xml:space="preserve"> de Lei</w:t>
      </w:r>
      <w:r w:rsidR="00BE751B">
        <w:rPr>
          <w:rFonts w:ascii="Arial" w:eastAsia="Arial" w:hAnsi="Arial" w:cs="Arial"/>
        </w:rPr>
        <w:t xml:space="preserve"> </w:t>
      </w:r>
      <w:r w:rsidR="00BE751B">
        <w:rPr>
          <w:rFonts w:ascii="Arial" w:eastAsia="Arial" w:hAnsi="Arial" w:cs="Arial"/>
          <w:b/>
          <w:sz w:val="24"/>
        </w:rPr>
        <w:t xml:space="preserve">nº 021/2024 </w:t>
      </w:r>
      <w:r w:rsidR="00BE751B" w:rsidRPr="00BE751B">
        <w:rPr>
          <w:rFonts w:ascii="Arial" w:eastAsia="Arial" w:hAnsi="Arial" w:cs="Arial"/>
          <w:bCs/>
          <w:sz w:val="24"/>
        </w:rPr>
        <w:t xml:space="preserve">com o parecer </w:t>
      </w:r>
      <w:r w:rsidRPr="00BE751B">
        <w:rPr>
          <w:rFonts w:ascii="Arial" w:eastAsia="Arial" w:hAnsi="Arial" w:cs="Arial"/>
          <w:bCs/>
        </w:rPr>
        <w:t>da</w:t>
      </w:r>
      <w:r>
        <w:rPr>
          <w:rFonts w:ascii="Arial" w:eastAsia="Arial" w:hAnsi="Arial" w:cs="Arial"/>
          <w:b/>
        </w:rPr>
        <w:t xml:space="preserve">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BE751B">
        <w:rPr>
          <w:rFonts w:ascii="Arial" w:eastAsia="Arial" w:hAnsi="Arial" w:cs="Arial"/>
          <w:b/>
        </w:rPr>
        <w:t>Lei:</w:t>
      </w:r>
      <w:r>
        <w:rPr>
          <w:rFonts w:ascii="Arial" w:eastAsia="Arial" w:hAnsi="Arial" w:cs="Arial"/>
          <w:sz w:val="24"/>
        </w:rPr>
        <w:t xml:space="preserve"> de Autoria do Exmo. Sr. </w:t>
      </w:r>
      <w:r w:rsidR="00D50144">
        <w:rPr>
          <w:rFonts w:ascii="Arial" w:eastAsia="Arial" w:hAnsi="Arial" w:cs="Arial"/>
          <w:sz w:val="24"/>
        </w:rPr>
        <w:t>Josivaldo Abrantes.</w:t>
      </w:r>
      <w:r w:rsidR="00BE751B" w:rsidRPr="00BE751B">
        <w:rPr>
          <w:rFonts w:ascii="Arial" w:eastAsia="Arial" w:hAnsi="Arial" w:cs="Arial"/>
        </w:rPr>
        <w:t xml:space="preserve"> </w:t>
      </w:r>
      <w:r w:rsidR="00BE751B">
        <w:rPr>
          <w:rFonts w:ascii="Arial" w:eastAsia="Arial" w:hAnsi="Arial" w:cs="Arial"/>
        </w:rPr>
        <w:t>Para que tome às devidas providências necessárias.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3E07DC9D" w:rsidR="00593C9D" w:rsidRDefault="00000000">
      <w:pPr>
        <w:spacing w:after="4" w:line="359" w:lineRule="auto"/>
        <w:ind w:left="139" w:firstLine="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>
        <w:rPr>
          <w:rFonts w:ascii="Arial" w:eastAsia="Arial" w:hAnsi="Arial" w:cs="Arial"/>
          <w:sz w:val="24"/>
        </w:rPr>
        <w:t xml:space="preserve">Dispõe sobre </w:t>
      </w:r>
      <w:r w:rsidR="005634CC">
        <w:rPr>
          <w:rFonts w:ascii="Arial" w:eastAsia="Arial" w:hAnsi="Arial" w:cs="Arial"/>
          <w:sz w:val="24"/>
        </w:rPr>
        <w:t>a renomeação da travessa Gerônimo de Albuquerque para travessa Alírio Duarte Vinhas.</w:t>
      </w:r>
      <w:r>
        <w:rPr>
          <w:rFonts w:ascii="Arial" w:eastAsia="Arial" w:hAnsi="Arial" w:cs="Arial"/>
          <w:sz w:val="24"/>
        </w:rPr>
        <w:t xml:space="preserve">  </w:t>
      </w:r>
    </w:p>
    <w:p w14:paraId="6D7DD661" w14:textId="77777777" w:rsidR="00593C9D" w:rsidRDefault="00000000">
      <w:pPr>
        <w:spacing w:after="96"/>
        <w:ind w:left="845"/>
      </w:pPr>
      <w:r>
        <w:rPr>
          <w:rFonts w:ascii="Arial" w:eastAsia="Arial" w:hAnsi="Arial" w:cs="Arial"/>
          <w:sz w:val="24"/>
        </w:rPr>
        <w:t xml:space="preserve"> </w:t>
      </w:r>
    </w:p>
    <w:p w14:paraId="10684C98" w14:textId="5C562387" w:rsidR="00593C9D" w:rsidRDefault="00593C9D">
      <w:pPr>
        <w:spacing w:after="0"/>
      </w:pP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5E9D4A1D" w14:textId="77777777" w:rsidR="00BA737C" w:rsidRDefault="00BA737C" w:rsidP="00BA737C">
      <w:pPr>
        <w:spacing w:after="12"/>
      </w:pPr>
    </w:p>
    <w:p w14:paraId="53313557" w14:textId="77777777" w:rsidR="00BA737C" w:rsidRDefault="00BA737C" w:rsidP="00BA737C">
      <w:pPr>
        <w:spacing w:after="107"/>
        <w:ind w:left="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VICTÓRIA ROCHA LIMA</w:t>
      </w:r>
    </w:p>
    <w:p w14:paraId="21D83FA5" w14:textId="77777777" w:rsidR="00BA737C" w:rsidRDefault="00BA737C" w:rsidP="00BA737C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Chefe de Gabinete               </w:t>
      </w:r>
    </w:p>
    <w:p w14:paraId="000E6C25" w14:textId="44577AB1" w:rsidR="00BA737C" w:rsidRPr="00C21E66" w:rsidRDefault="00BA737C" w:rsidP="00BA737C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(vereadora Carmem Queiroz)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054EF7"/>
    <w:rsid w:val="005634CC"/>
    <w:rsid w:val="00593C9D"/>
    <w:rsid w:val="00657590"/>
    <w:rsid w:val="00AA5A7C"/>
    <w:rsid w:val="00BA484F"/>
    <w:rsid w:val="00BA737C"/>
    <w:rsid w:val="00BE0552"/>
    <w:rsid w:val="00BE751B"/>
    <w:rsid w:val="00C57235"/>
    <w:rsid w:val="00CB4BCA"/>
    <w:rsid w:val="00D50144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2024-06-13T13:45:00Z</dcterms:created>
  <dcterms:modified xsi:type="dcterms:W3CDTF">2024-06-13T13:45:00Z</dcterms:modified>
</cp:coreProperties>
</file>