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INDICAÇÃO Nº      /2024 - CMS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Vereador </w:t>
      </w:r>
      <w:r w:rsidDel="00000000" w:rsidR="00000000" w:rsidRPr="00000000">
        <w:rPr>
          <w:b w:val="1"/>
          <w:sz w:val="24"/>
          <w:szCs w:val="24"/>
          <w:rtl w:val="0"/>
        </w:rPr>
        <w:t xml:space="preserve">MÁRIO BRANDÃO-PL/STN</w:t>
      </w:r>
      <w:r w:rsidDel="00000000" w:rsidR="00000000" w:rsidRPr="00000000">
        <w:rPr>
          <w:sz w:val="24"/>
          <w:szCs w:val="24"/>
          <w:rtl w:val="0"/>
        </w:rPr>
        <w:t xml:space="preserve">, e que a este subscreve, vem </w:t>
      </w:r>
      <w:r w:rsidDel="00000000" w:rsidR="00000000" w:rsidRPr="00000000">
        <w:rPr>
          <w:b w:val="1"/>
          <w:sz w:val="24"/>
          <w:szCs w:val="24"/>
          <w:rtl w:val="0"/>
        </w:rPr>
        <w:t xml:space="preserve">SOLICITAR</w:t>
      </w:r>
      <w:r w:rsidDel="00000000" w:rsidR="00000000" w:rsidRPr="00000000">
        <w:rPr>
          <w:sz w:val="24"/>
          <w:szCs w:val="24"/>
          <w:rtl w:val="0"/>
        </w:rPr>
        <w:t xml:space="preserve">, após a devida tramitação regimental e consultado o Soberano Plenário, que seja encaminhado cópia da presente proposição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Exmo. Sr. AUGUSTO DANTAS, Diretor-PRESIDENTE DA CEA-EQUATORIAL, INDICANDO REVITALIZAÇÃO E A SUBSTITUIÇÃO DA ILUMINAÇÃO DO CAMPO DA PRAÇA DA JUVENTUDE NO BAIRRO ÁREA PORTUÁRIA COM LÂMPADAS DE LED.</w:t>
      </w:r>
    </w:p>
    <w:p w:rsidR="00000000" w:rsidDel="00000000" w:rsidP="00000000" w:rsidRDefault="00000000" w:rsidRPr="00000000" w14:paraId="00000005">
      <w:pPr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 colegas,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indicação visa solicitar à Companhia de Eletricidade do Amapá (CEA-EQUATORIAL), por meio de seu Diretor-Presidente, Sr. Augusto Dantas, a troca da iluminação do campo da Praça da Juventude no bairro Área Portuária.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iluminação adequada é fundamental para a realização de atividades esportivas noturnas, garantindo segurança e visibilidade tanto para os atletas quanto para os espectadores. Atualmente, a iluminação do campo da Praça da Juventude está deficiente, prejudicando a prática esportiva e os eventos realizados no local. A troca das luminárias por equipamentos modernos e eficientes contribuirá significativamente para a melhoria das condições de treino e de competições esportivas, incentivando a prática esportiva entre jovens e adultos.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Praça da Juventude é um espaço vital para a comunidade, promovendo a integração social e oferecendo um ambiente seguro para atividades físicas e eventos comunitários. No entanto, a qualidade da iluminação atual compromete a utilização plena desse espaço, afetando negativamente os benefícios que ele pode proporcionar.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PALÁCIO DR. FABIO JOSÉ DOS SANTOS, SEDE DO PODER LEGISLATIVO MUNICIPAL, SANTANA-AP, GABINETE DO VEREADOR MÁRIO DA SILVA BRANDÃO - PL, EM 17 DE JUNHO DE 2024. 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Vereador MÁRIO BRANDÃO PL/ SANTANA 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0"/>
      <w:spacing w:line="240" w:lineRule="auto"/>
      <w:ind w:left="292" w:hanging="151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gabineteverereadormariobrandao@gmail.com</w:t>
    </w:r>
  </w:p>
  <w:p w:rsidR="00000000" w:rsidDel="00000000" w:rsidP="00000000" w:rsidRDefault="00000000" w:rsidRPr="00000000" w14:paraId="0000001A">
    <w:pPr>
      <w:widowControl w:val="0"/>
      <w:spacing w:line="240" w:lineRule="auto"/>
      <w:ind w:left="292" w:hanging="151"/>
      <w:jc w:val="both"/>
      <w:rPr/>
    </w:pPr>
    <w:r w:rsidDel="00000000" w:rsidR="00000000" w:rsidRPr="00000000">
      <w:rPr>
        <w:sz w:val="24"/>
        <w:szCs w:val="24"/>
        <w:rtl w:val="0"/>
      </w:rPr>
      <w:t xml:space="preserve">Rua Ubaldo Figueira, Nº 54, Bairro Central, Santana – AP. CEP 68925-186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9855200</wp:posOffset>
              </wp:positionV>
              <wp:extent cx="5125720" cy="3905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572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9855200</wp:posOffset>
              </wp:positionV>
              <wp:extent cx="5125720" cy="3905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572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pict>
        <v:shape id="WordPictureWatermark1" style="position:absolute;width:451.27559055118115pt;height:428.4039231938113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Fonts w:ascii="Calibri" w:cs="Calibri" w:eastAsia="Calibri" w:hAnsi="Calibri"/>
      </w:rPr>
      <w:drawing>
        <wp:inline distB="0" distT="0" distL="114300" distR="114300">
          <wp:extent cx="714375" cy="760730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60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Estado do Amapá</w:t>
    </w:r>
  </w:p>
  <w:p w:rsidR="00000000" w:rsidDel="00000000" w:rsidP="00000000" w:rsidRDefault="00000000" w:rsidRPr="00000000" w14:paraId="00000017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Câmara Municipal de Santana</w:t>
    </w:r>
  </w:p>
  <w:p w:rsidR="00000000" w:rsidDel="00000000" w:rsidP="00000000" w:rsidRDefault="00000000" w:rsidRPr="00000000" w14:paraId="00000018">
    <w:pPr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Gabinete do Vereador Mário Brandão-PL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