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05D4698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8C1444">
        <w:rPr>
          <w:rFonts w:ascii="Arial" w:hAnsi="Arial" w:cs="Arial"/>
          <w:b/>
          <w:bCs/>
          <w:sz w:val="28"/>
          <w:szCs w:val="28"/>
        </w:rPr>
        <w:t>CONCLUSÃO DA OBRA DE BLOQUETEAMENTO DA RUA DOS IMIGRANTES</w:t>
      </w:r>
      <w:r w:rsidR="002C40BA">
        <w:rPr>
          <w:rFonts w:ascii="Arial" w:hAnsi="Arial" w:cs="Arial"/>
          <w:b/>
          <w:bCs/>
          <w:sz w:val="28"/>
          <w:szCs w:val="28"/>
        </w:rPr>
        <w:t>,</w:t>
      </w:r>
      <w:r w:rsidR="00690DBF">
        <w:rPr>
          <w:rFonts w:ascii="Arial" w:hAnsi="Arial" w:cs="Arial"/>
          <w:b/>
          <w:bCs/>
          <w:sz w:val="28"/>
          <w:szCs w:val="28"/>
        </w:rPr>
        <w:t xml:space="preserve"> NO BAIRRO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ED6619F" w:rsidR="00B741B8" w:rsidRDefault="00B741B8" w:rsidP="008C144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o serviço foi iniciado, porém, não foi finalizado, levando com isso, transtornos para a população, tendo em vista que, quando chove cria um grande lamaçal e alagamento do local, além de estar formando grandes buracos por todo o perímetro, portanto, a finalização da obra é de suma importância.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26696" w14:textId="77777777" w:rsidR="00C911FF" w:rsidRDefault="00C911FF" w:rsidP="005F135D">
      <w:pPr>
        <w:spacing w:after="0" w:line="240" w:lineRule="auto"/>
      </w:pPr>
      <w:r>
        <w:separator/>
      </w:r>
    </w:p>
  </w:endnote>
  <w:endnote w:type="continuationSeparator" w:id="0">
    <w:p w14:paraId="7530E033" w14:textId="77777777" w:rsidR="00C911FF" w:rsidRDefault="00C911F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FAEC8F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90DBF">
      <w:rPr>
        <w:rFonts w:cstheme="minorHAnsi"/>
        <w:b/>
        <w:bCs/>
      </w:rPr>
      <w:t>20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8C1444">
      <w:rPr>
        <w:rFonts w:cstheme="minorHAnsi"/>
        <w:b/>
        <w:bCs/>
      </w:rPr>
      <w:t>MAIO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02BA1" w14:textId="77777777" w:rsidR="00C911FF" w:rsidRDefault="00C911FF" w:rsidP="005F135D">
      <w:pPr>
        <w:spacing w:after="0" w:line="240" w:lineRule="auto"/>
      </w:pPr>
      <w:r>
        <w:separator/>
      </w:r>
    </w:p>
  </w:footnote>
  <w:footnote w:type="continuationSeparator" w:id="0">
    <w:p w14:paraId="2037C841" w14:textId="77777777" w:rsidR="00C911FF" w:rsidRDefault="00C911F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0309F"/>
    <w:rsid w:val="0036229B"/>
    <w:rsid w:val="003815D1"/>
    <w:rsid w:val="003941D8"/>
    <w:rsid w:val="00456B4C"/>
    <w:rsid w:val="00493244"/>
    <w:rsid w:val="004A35C5"/>
    <w:rsid w:val="004B3D2E"/>
    <w:rsid w:val="004C467A"/>
    <w:rsid w:val="005F135D"/>
    <w:rsid w:val="00690DBF"/>
    <w:rsid w:val="006C187C"/>
    <w:rsid w:val="00700E6C"/>
    <w:rsid w:val="007B4375"/>
    <w:rsid w:val="0085571B"/>
    <w:rsid w:val="008B0542"/>
    <w:rsid w:val="008C1444"/>
    <w:rsid w:val="008D0295"/>
    <w:rsid w:val="008D38BA"/>
    <w:rsid w:val="008E460E"/>
    <w:rsid w:val="00946795"/>
    <w:rsid w:val="00951181"/>
    <w:rsid w:val="0095477B"/>
    <w:rsid w:val="00A531B0"/>
    <w:rsid w:val="00A775B1"/>
    <w:rsid w:val="00AF548E"/>
    <w:rsid w:val="00B01B19"/>
    <w:rsid w:val="00B52BF3"/>
    <w:rsid w:val="00B741B8"/>
    <w:rsid w:val="00C911FF"/>
    <w:rsid w:val="00C92EAC"/>
    <w:rsid w:val="00CC0655"/>
    <w:rsid w:val="00D44098"/>
    <w:rsid w:val="00E27B6C"/>
    <w:rsid w:val="00E40916"/>
    <w:rsid w:val="00E569DC"/>
    <w:rsid w:val="00E9718D"/>
    <w:rsid w:val="00EE502D"/>
    <w:rsid w:val="00F03C34"/>
    <w:rsid w:val="00F14E0C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2024-05-17T20:35:00Z</cp:lastPrinted>
  <dcterms:created xsi:type="dcterms:W3CDTF">2024-05-17T20:38:00Z</dcterms:created>
  <dcterms:modified xsi:type="dcterms:W3CDTF">2024-05-17T20:38:00Z</dcterms:modified>
</cp:coreProperties>
</file>