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E56A" w14:textId="77777777"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69FFDAC3" w14:textId="77777777" w:rsidR="00B33EBA" w:rsidRDefault="00B33EBA" w:rsidP="00B33EBA"/>
    <w:p w14:paraId="17786114" w14:textId="77777777" w:rsidR="00B33EBA" w:rsidRDefault="00B33EBA" w:rsidP="00B33EBA"/>
    <w:p w14:paraId="003107DF" w14:textId="77777777" w:rsidR="00B33EBA" w:rsidRDefault="00B33EBA" w:rsidP="00B33EBA"/>
    <w:p w14:paraId="5B872523" w14:textId="77777777" w:rsidR="00B33EBA" w:rsidRPr="00B33EBA" w:rsidRDefault="00B33EBA" w:rsidP="00B33EBA"/>
    <w:p w14:paraId="7407B40D" w14:textId="77777777"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14:paraId="66933FD9" w14:textId="77777777" w:rsidR="00CE74B1" w:rsidRPr="00113C9B" w:rsidRDefault="00743237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proofErr w:type="gramStart"/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</w:t>
      </w:r>
      <w:proofErr w:type="gramEnd"/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                      /2023-CMS.</w:t>
      </w:r>
    </w:p>
    <w:p w14:paraId="3A054A10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77F726AB" w14:textId="77777777"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743237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Prefeito Municipal de Santana</w:t>
      </w:r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 xml:space="preserve">Sebastião Bala Rocha, solicitando </w:t>
      </w:r>
      <w:r w:rsidR="00EF6379">
        <w:rPr>
          <w:rFonts w:ascii="Cambria" w:hAnsi="Cambria"/>
          <w:iCs/>
        </w:rPr>
        <w:t>a pavimentação das ruas e avenidas do bairro Monte das Oliveiras</w:t>
      </w:r>
      <w:r w:rsidR="00AB1DAB">
        <w:rPr>
          <w:rFonts w:ascii="Cambria" w:hAnsi="Cambria"/>
          <w:iCs/>
        </w:rPr>
        <w:t>.</w:t>
      </w:r>
    </w:p>
    <w:p w14:paraId="5F936CAC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35BCFABF" w14:textId="77777777"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propositura </w:t>
      </w:r>
      <w:r w:rsidR="00743237">
        <w:rPr>
          <w:rFonts w:ascii="Cambria" w:hAnsi="Cambria" w:cs="Arial"/>
          <w:color w:val="050505"/>
          <w:sz w:val="24"/>
          <w:szCs w:val="24"/>
        </w:rPr>
        <w:t xml:space="preserve">atende aos anseios dos </w:t>
      </w:r>
      <w:r w:rsidR="00DB4586">
        <w:rPr>
          <w:rFonts w:ascii="Cambria" w:hAnsi="Cambria" w:cs="Arial"/>
          <w:color w:val="050505"/>
          <w:sz w:val="24"/>
          <w:szCs w:val="24"/>
        </w:rPr>
        <w:t>moradores</w:t>
      </w:r>
      <w:r w:rsidR="005D60AA">
        <w:rPr>
          <w:rFonts w:ascii="Cambria" w:hAnsi="Cambria" w:cs="Arial"/>
          <w:color w:val="050505"/>
          <w:sz w:val="24"/>
          <w:szCs w:val="24"/>
        </w:rPr>
        <w:t xml:space="preserve"> do </w:t>
      </w:r>
      <w:proofErr w:type="gramStart"/>
      <w:r w:rsidR="005D60AA">
        <w:rPr>
          <w:rFonts w:ascii="Cambria" w:hAnsi="Cambria" w:cs="Arial"/>
          <w:color w:val="050505"/>
          <w:sz w:val="24"/>
          <w:szCs w:val="24"/>
        </w:rPr>
        <w:t>referido  bairro</w:t>
      </w:r>
      <w:proofErr w:type="gramEnd"/>
      <w:r w:rsidR="00F61FDC">
        <w:rPr>
          <w:rFonts w:ascii="Cambria" w:hAnsi="Cambria" w:cs="Arial"/>
          <w:color w:val="050505"/>
          <w:sz w:val="24"/>
          <w:szCs w:val="24"/>
        </w:rPr>
        <w:t>, que</w:t>
      </w:r>
      <w:r w:rsidR="005D60AA">
        <w:rPr>
          <w:rFonts w:ascii="Cambria" w:hAnsi="Cambria" w:cs="Arial"/>
          <w:color w:val="050505"/>
          <w:sz w:val="24"/>
          <w:szCs w:val="24"/>
        </w:rPr>
        <w:t xml:space="preserve">, por conta </w:t>
      </w:r>
      <w:r w:rsidR="00DB4586">
        <w:rPr>
          <w:rFonts w:ascii="Cambria" w:hAnsi="Cambria" w:cs="Arial"/>
          <w:color w:val="050505"/>
          <w:sz w:val="24"/>
          <w:szCs w:val="24"/>
        </w:rPr>
        <w:t>das péssimas condições das vias, têm que conviver com a lama no inverno e a poeira no verão.</w:t>
      </w:r>
    </w:p>
    <w:p w14:paraId="2DEC3952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5A5FC0A6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266E938C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</w:t>
      </w:r>
      <w:r w:rsidR="00876AF3">
        <w:rPr>
          <w:rFonts w:ascii="Cambria" w:hAnsi="Cambria"/>
          <w:iCs/>
          <w:sz w:val="24"/>
          <w:szCs w:val="24"/>
        </w:rPr>
        <w:t>8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14:paraId="7B1F2345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7498FDDB" w14:textId="77777777"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2C4FBB10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9C81C13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5CE9AE69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E730" w14:textId="77777777" w:rsidR="0040431D" w:rsidRDefault="0040431D">
      <w:r>
        <w:separator/>
      </w:r>
    </w:p>
  </w:endnote>
  <w:endnote w:type="continuationSeparator" w:id="0">
    <w:p w14:paraId="494E9C76" w14:textId="77777777" w:rsidR="0040431D" w:rsidRDefault="004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F10F" w14:textId="77777777" w:rsidR="0040431D" w:rsidRDefault="0040431D">
      <w:r>
        <w:separator/>
      </w:r>
    </w:p>
  </w:footnote>
  <w:footnote w:type="continuationSeparator" w:id="0">
    <w:p w14:paraId="0634EAFE" w14:textId="77777777" w:rsidR="0040431D" w:rsidRDefault="0040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A1F" w14:textId="77777777" w:rsidR="00784431" w:rsidRPr="00160254" w:rsidRDefault="00CB6345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4E6D1579" wp14:editId="49DDB2AD">
          <wp:extent cx="59817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23B1D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15F295B0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66545B9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46309A4E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431D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D60AA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0159"/>
    <w:rsid w:val="006965B5"/>
    <w:rsid w:val="006C3286"/>
    <w:rsid w:val="006D58CF"/>
    <w:rsid w:val="006F5677"/>
    <w:rsid w:val="00717A92"/>
    <w:rsid w:val="00740CCD"/>
    <w:rsid w:val="00743237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76AF3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1DAB"/>
    <w:rsid w:val="00AB4F6F"/>
    <w:rsid w:val="00AB7DF0"/>
    <w:rsid w:val="00AE35A0"/>
    <w:rsid w:val="00AF18A0"/>
    <w:rsid w:val="00AF5A44"/>
    <w:rsid w:val="00B0556B"/>
    <w:rsid w:val="00B15856"/>
    <w:rsid w:val="00B171CB"/>
    <w:rsid w:val="00B33EBA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6174E"/>
    <w:rsid w:val="00CB6345"/>
    <w:rsid w:val="00CC6191"/>
    <w:rsid w:val="00CC7DAE"/>
    <w:rsid w:val="00CD262A"/>
    <w:rsid w:val="00CD6580"/>
    <w:rsid w:val="00CE74B1"/>
    <w:rsid w:val="00D033BE"/>
    <w:rsid w:val="00D11D04"/>
    <w:rsid w:val="00D216B3"/>
    <w:rsid w:val="00D365A2"/>
    <w:rsid w:val="00D41BB8"/>
    <w:rsid w:val="00D54EA5"/>
    <w:rsid w:val="00D55D5F"/>
    <w:rsid w:val="00D8499B"/>
    <w:rsid w:val="00D9447B"/>
    <w:rsid w:val="00DB4586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3675"/>
    <w:rsid w:val="00EA50AD"/>
    <w:rsid w:val="00EF0C5C"/>
    <w:rsid w:val="00EF45C5"/>
    <w:rsid w:val="00EF6379"/>
    <w:rsid w:val="00F00518"/>
    <w:rsid w:val="00F17C6C"/>
    <w:rsid w:val="00F2493D"/>
    <w:rsid w:val="00F4472D"/>
    <w:rsid w:val="00F61FDC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C0D1F"/>
  <w15:chartTrackingRefBased/>
  <w15:docId w15:val="{3F963338-C51C-E446-B4A9-E46D0F1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2023-08-28T13:19:00Z</dcterms:created>
  <dcterms:modified xsi:type="dcterms:W3CDTF">2023-08-30T13:46:00Z</dcterms:modified>
</cp:coreProperties>
</file>