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REQUERIMENTO Nº        / 2023– CMS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SOUZA, Vereador com assento nesta Casa de Leis, pelo Partido Social Democrático – PSD, nos termos regimentais e após ouvido o soberano plenário, com cópias da presente proposição ao Sr. RAIMUNDO IVO GIUSTI M. D. SUPERINTENDE DE TRANSPORTE E TRÂNSITO- STTRANS do Município de Santana.</w:t>
      </w:r>
    </w:p>
    <w:p>
      <w:pPr>
        <w:pStyle w:val="Normal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REQUER </w:t>
      </w:r>
      <w:r>
        <w:rPr>
          <w:sz w:val="24"/>
          <w:szCs w:val="24"/>
        </w:rPr>
        <w:t>SERVIÇOS DE INSTALAÇÃO DE UM SEMÁFARO NA AV. MARIA DE OLIVEIRA COLARES ESQUINA COM A RUA CLAUDIO LÚCIO MONTEIRO, BAIRRO HOSPITALIDADE.</w:t>
      </w:r>
    </w:p>
    <w:p>
      <w:pPr>
        <w:pStyle w:val="Normal"/>
        <w:spacing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JUSTIFICATIVA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instalação deste SEMÁFARO se </w:t>
      </w:r>
      <w:r>
        <w:rPr>
          <w:sz w:val="24"/>
          <w:szCs w:val="24"/>
        </w:rPr>
        <w:t>dá</w:t>
      </w:r>
      <w:r>
        <w:rPr>
          <w:sz w:val="24"/>
          <w:szCs w:val="24"/>
        </w:rPr>
        <w:t xml:space="preserve"> pela necessidade de ser um cruzamento de vias de dois sentidos de grande fluxo e tráfego de veículos, ciclistas e pedestres.  Cruzamento este, que </w:t>
      </w:r>
      <w:r>
        <w:rPr>
          <w:sz w:val="24"/>
          <w:szCs w:val="24"/>
        </w:rPr>
        <w:t>traz</w:t>
      </w:r>
      <w:r>
        <w:rPr>
          <w:sz w:val="24"/>
          <w:szCs w:val="24"/>
        </w:rPr>
        <w:t xml:space="preserve"> insegurança e extrema dificuldade para a população, é certo que acidentes poderão ocorrer. Por estes motivos a população clama por melhorias nas passarelas. 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PALÁCIO DRº. FÁBIO JOSÉ DOS SANTOS, PLENÁRIO JOSÉ VICENTE MARQUES, EM 17 DE FEVEREIRO DE 2023.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>
      <w:pPr>
        <w:pStyle w:val="Normal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PSD</w:t>
      </w:r>
    </w:p>
    <w:sectPr>
      <w:headerReference w:type="even" r:id="rId2"/>
      <w:headerReference w:type="default" r:id="rId3"/>
      <w:headerReference w:type="first" r:id="rId4"/>
      <w:footerReference w:type="default" r:id="rId5"/>
      <w:type w:val="nextPage"/>
      <w:pgSz w:w="11906" w:h="16838"/>
      <w:pgMar w:left="1701" w:right="1416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do Vereador Bruno Souza – PSD. Câmara Municipal de Santana, Rua Ubaldo Figueira, Nº 54, Bairro Central, Santana – AP. CEP 68925-186. verrato@santana.ap.lebrg.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5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9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7.7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5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9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e48d5"/>
    <w:rPr/>
  </w:style>
  <w:style w:type="character" w:styleId="RodapChar" w:customStyle="1">
    <w:name w:val="Rodapé Char"/>
    <w:basedOn w:val="DefaultParagraphFont"/>
    <w:uiPriority w:val="99"/>
    <w:qFormat/>
    <w:rsid w:val="002e48d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B3F1D-7086-4340-8E8C-9AF6BF3BCA0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LibreOffice/7.3.4.2$Windows_X86_64 LibreOffice_project/728fec16bd5f605073805c3c9e7c4212a0120dc5</Application>
  <AppVersion>15.0000</AppVersion>
  <Pages>1</Pages>
  <Words>182</Words>
  <Characters>1014</Characters>
  <CharactersWithSpaces>1200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2023-02-17T14:09:00Z</dcterms:created>
  <dc:creator>Brendel</dc:creator>
  <dc:description/>
  <dc:language>pt-BR</dc:language>
  <cp:lastModifiedBy/>
  <cp:lastPrinted>2023-02-17T11:32:35Z</cp:lastPrinted>
  <dcterms:modified xsi:type="dcterms:W3CDTF">2023-02-17T11:33:35Z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