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F005" w14:textId="77777777" w:rsidR="002407DC" w:rsidRDefault="002407DC" w:rsidP="002407DC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26EED551" w14:textId="77777777" w:rsidR="002407DC" w:rsidRPr="002407DC" w:rsidRDefault="002407DC" w:rsidP="002407DC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AB271B" w14:textId="73FABF97" w:rsidR="002407DC" w:rsidRPr="002407DC" w:rsidRDefault="002407DC" w:rsidP="002407DC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407DC">
        <w:rPr>
          <w:rFonts w:ascii="Arial" w:hAnsi="Arial" w:cs="Arial"/>
          <w:b/>
          <w:bCs/>
          <w:color w:val="000000"/>
          <w:sz w:val="24"/>
          <w:szCs w:val="24"/>
        </w:rPr>
        <w:t>PROJETO DE RESOLUÇÃO N°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2313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22F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27BB0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2407DC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23 </w:t>
      </w:r>
      <w:r w:rsidRPr="002407DC"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DC">
        <w:rPr>
          <w:rFonts w:ascii="Arial" w:hAnsi="Arial" w:cs="Arial"/>
          <w:b/>
          <w:bCs/>
          <w:color w:val="000000"/>
          <w:sz w:val="24"/>
          <w:szCs w:val="24"/>
        </w:rPr>
        <w:t>CMS</w:t>
      </w:r>
    </w:p>
    <w:p w14:paraId="76EFE0FF" w14:textId="00F4A599" w:rsidR="002407DC" w:rsidRDefault="002407DC" w:rsidP="001C640C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407DC">
        <w:rPr>
          <w:rFonts w:ascii="Arial" w:hAnsi="Arial" w:cs="Arial"/>
          <w:b/>
          <w:bCs/>
          <w:color w:val="000000"/>
          <w:sz w:val="24"/>
          <w:szCs w:val="24"/>
        </w:rPr>
        <w:t>Autora: HELENA LIMA</w:t>
      </w:r>
    </w:p>
    <w:p w14:paraId="4481877E" w14:textId="57B4CE9F" w:rsidR="001C640C" w:rsidRDefault="00943EB8" w:rsidP="001C640C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407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12D60" wp14:editId="216DE9A9">
                <wp:simplePos x="0" y="0"/>
                <wp:positionH relativeFrom="column">
                  <wp:posOffset>3025140</wp:posOffset>
                </wp:positionH>
                <wp:positionV relativeFrom="paragraph">
                  <wp:posOffset>121285</wp:posOffset>
                </wp:positionV>
                <wp:extent cx="2995930" cy="666750"/>
                <wp:effectExtent l="0" t="0" r="1397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7875C" w14:textId="0AC809D0" w:rsidR="002407DC" w:rsidRPr="0023136A" w:rsidRDefault="002407DC" w:rsidP="0023136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3136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Dispõe sobre a criação da Procuradoria da Mulher no </w:t>
                            </w:r>
                            <w:r w:rsidR="0023136A" w:rsidRPr="0023136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Â</w:t>
                            </w:r>
                            <w:r w:rsidRPr="0023136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mbito da Câmara Municipal de Santana e dá outras providências.</w:t>
                            </w:r>
                          </w:p>
                          <w:p w14:paraId="69EF56ED" w14:textId="540BC23D" w:rsidR="002407DC" w:rsidRDefault="00240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2D6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2pt;margin-top:9.55pt;width:235.9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">
                <v:textbox>
                  <w:txbxContent>
                    <w:p w14:paraId="6227875C" w14:textId="0AC809D0" w:rsidR="002407DC" w:rsidRPr="0023136A" w:rsidRDefault="002407DC" w:rsidP="0023136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23136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Dispõe sobre a criação da Procuradoria da Mulher no </w:t>
                      </w:r>
                      <w:r w:rsidR="0023136A" w:rsidRPr="0023136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Â</w:t>
                      </w:r>
                      <w:r w:rsidRPr="0023136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mbito da Câmara Municipal de Santana e dá outras providências.</w:t>
                      </w:r>
                    </w:p>
                    <w:p w14:paraId="69EF56ED" w14:textId="540BC23D" w:rsidR="002407DC" w:rsidRDefault="002407DC"/>
                  </w:txbxContent>
                </v:textbox>
                <w10:wrap type="square"/>
              </v:shape>
            </w:pict>
          </mc:Fallback>
        </mc:AlternateContent>
      </w:r>
    </w:p>
    <w:p w14:paraId="7EB00198" w14:textId="191863AE" w:rsidR="002407DC" w:rsidRPr="002C5F2B" w:rsidRDefault="002407DC" w:rsidP="002407D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65F495" w14:textId="1786E958" w:rsidR="002407DC" w:rsidRDefault="002407DC" w:rsidP="002407DC">
      <w:pPr>
        <w:tabs>
          <w:tab w:val="left" w:pos="5895"/>
        </w:tabs>
        <w:rPr>
          <w:rFonts w:ascii="Arial" w:hAnsi="Arial" w:cs="Arial"/>
          <w:sz w:val="24"/>
          <w:szCs w:val="24"/>
        </w:rPr>
      </w:pPr>
    </w:p>
    <w:p w14:paraId="49B34812" w14:textId="7DE0C53C" w:rsidR="0023136A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</w:p>
    <w:p w14:paraId="7AD98A13" w14:textId="77777777" w:rsidR="0023136A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  <w:b/>
          <w:bCs/>
        </w:rPr>
      </w:pPr>
      <w:r w:rsidRPr="008D2BF7">
        <w:rPr>
          <w:rFonts w:ascii="Arial" w:hAnsi="Arial" w:cs="Arial"/>
          <w:b/>
          <w:bCs/>
        </w:rPr>
        <w:t>A PRESIDENTE DA CÂMARA MUNICIPAL DE SANTANA,</w:t>
      </w:r>
    </w:p>
    <w:p w14:paraId="6ED92B26" w14:textId="77777777" w:rsidR="008F764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  <w:r w:rsidRPr="008D2BF7">
        <w:rPr>
          <w:rFonts w:ascii="Arial" w:hAnsi="Arial" w:cs="Arial"/>
        </w:rPr>
        <w:t>Faço saber que a Câmara Municipal de Santana</w:t>
      </w:r>
      <w:r w:rsidRPr="008D2BF7">
        <w:rPr>
          <w:rFonts w:ascii="Arial" w:hAnsi="Arial" w:cs="Arial"/>
          <w:b/>
          <w:bCs/>
        </w:rPr>
        <w:t xml:space="preserve"> APROVOU</w:t>
      </w:r>
      <w:r w:rsidRPr="008D2BF7">
        <w:rPr>
          <w:rFonts w:ascii="Arial" w:hAnsi="Arial" w:cs="Arial"/>
        </w:rPr>
        <w:t xml:space="preserve"> e eu, Presidente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 xml:space="preserve">da Câmara Municipal, </w:t>
      </w:r>
      <w:r w:rsidRPr="008D2BF7">
        <w:rPr>
          <w:rFonts w:ascii="Arial" w:hAnsi="Arial" w:cs="Arial"/>
          <w:b/>
          <w:bCs/>
        </w:rPr>
        <w:t>PROMULGO</w:t>
      </w:r>
      <w:r w:rsidRPr="008D2BF7">
        <w:rPr>
          <w:rFonts w:ascii="Arial" w:hAnsi="Arial" w:cs="Arial"/>
        </w:rPr>
        <w:t xml:space="preserve"> o seguinte.</w:t>
      </w:r>
    </w:p>
    <w:p w14:paraId="74BC3A4C" w14:textId="6515D0A5" w:rsidR="0023136A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 1°</w:t>
      </w:r>
      <w:r w:rsidR="00A27BB0">
        <w:rPr>
          <w:rFonts w:ascii="Arial" w:hAnsi="Arial" w:cs="Arial"/>
        </w:rPr>
        <w:t xml:space="preserve">. </w:t>
      </w:r>
      <w:r w:rsidRPr="008D2BF7">
        <w:rPr>
          <w:rFonts w:ascii="Arial" w:hAnsi="Arial" w:cs="Arial"/>
        </w:rPr>
        <w:t>Fica criada a Procuradoria da Mulher no âmbito da Câmara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>Municipal de Santana.</w:t>
      </w:r>
    </w:p>
    <w:p w14:paraId="2D505F7A" w14:textId="77777777" w:rsidR="004B22FF" w:rsidRDefault="0023136A" w:rsidP="004B22FF">
      <w:pPr>
        <w:tabs>
          <w:tab w:val="left" w:pos="5895"/>
        </w:tabs>
        <w:jc w:val="both"/>
        <w:rPr>
          <w:rFonts w:ascii="Arial" w:hAnsi="Arial" w:cs="Arial"/>
        </w:rPr>
      </w:pPr>
      <w:r w:rsidRPr="008D2BF7">
        <w:rPr>
          <w:rFonts w:ascii="Arial" w:hAnsi="Arial" w:cs="Arial"/>
          <w:b/>
          <w:bCs/>
        </w:rPr>
        <w:t>Parágrafo único</w:t>
      </w:r>
      <w:r w:rsidRPr="008D2BF7">
        <w:rPr>
          <w:rFonts w:ascii="Arial" w:hAnsi="Arial" w:cs="Arial"/>
        </w:rPr>
        <w:t>. A Procuradoria da Mulher não terá vinculação com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>nenhum outro órgão desta Casa, sendo órgão independente, que contará com o suporte técnico de toda a estrutura da Câmara.</w:t>
      </w:r>
    </w:p>
    <w:p w14:paraId="36EEC8F2" w14:textId="729A4E62" w:rsidR="0023136A" w:rsidRDefault="0023136A" w:rsidP="004B22FF">
      <w:pPr>
        <w:tabs>
          <w:tab w:val="left" w:pos="5895"/>
        </w:tabs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 2°</w:t>
      </w:r>
      <w:r w:rsidR="00A27BB0">
        <w:rPr>
          <w:rFonts w:ascii="Arial" w:hAnsi="Arial" w:cs="Arial"/>
          <w:b/>
          <w:bCs/>
        </w:rPr>
        <w:t>.</w:t>
      </w:r>
      <w:r w:rsidRPr="008D2BF7">
        <w:rPr>
          <w:rFonts w:ascii="Arial" w:hAnsi="Arial" w:cs="Arial"/>
        </w:rPr>
        <w:t xml:space="preserve"> A procuradoria da mulher será constituída de 0</w:t>
      </w:r>
      <w:r w:rsidR="00C42D9E">
        <w:rPr>
          <w:rFonts w:ascii="Arial" w:hAnsi="Arial" w:cs="Arial"/>
        </w:rPr>
        <w:t xml:space="preserve">1 </w:t>
      </w:r>
      <w:r w:rsidRPr="008D2BF7">
        <w:rPr>
          <w:rFonts w:ascii="Arial" w:hAnsi="Arial" w:cs="Arial"/>
        </w:rPr>
        <w:t>(</w:t>
      </w:r>
      <w:r w:rsidR="00C42D9E">
        <w:rPr>
          <w:rFonts w:ascii="Arial" w:hAnsi="Arial" w:cs="Arial"/>
        </w:rPr>
        <w:t>uma</w:t>
      </w:r>
      <w:r w:rsidRPr="008D2BF7">
        <w:rPr>
          <w:rFonts w:ascii="Arial" w:hAnsi="Arial" w:cs="Arial"/>
        </w:rPr>
        <w:t xml:space="preserve">) </w:t>
      </w:r>
      <w:r w:rsidR="00C42D9E">
        <w:rPr>
          <w:rFonts w:ascii="Arial" w:hAnsi="Arial" w:cs="Arial"/>
        </w:rPr>
        <w:t>procuradora mulher vereadora</w:t>
      </w:r>
      <w:r w:rsidR="00A27BB0">
        <w:rPr>
          <w:rFonts w:ascii="Arial" w:hAnsi="Arial" w:cs="Arial"/>
        </w:rPr>
        <w:t xml:space="preserve"> e 2 (duas) subprocuradoras mulher vereadoras,</w:t>
      </w:r>
      <w:r w:rsidRPr="008D2BF7">
        <w:rPr>
          <w:rFonts w:ascii="Arial" w:hAnsi="Arial" w:cs="Arial"/>
        </w:rPr>
        <w:t xml:space="preserve"> designada pelo presidente da câmara municipal, a cada dois anos, no </w:t>
      </w:r>
      <w:r w:rsidR="001C640C" w:rsidRPr="008D2BF7">
        <w:rPr>
          <w:rFonts w:ascii="Arial" w:hAnsi="Arial" w:cs="Arial"/>
        </w:rPr>
        <w:t>início</w:t>
      </w:r>
      <w:r w:rsidRPr="008D2BF7">
        <w:rPr>
          <w:rFonts w:ascii="Arial" w:hAnsi="Arial" w:cs="Arial"/>
        </w:rPr>
        <w:t xml:space="preserve"> </w:t>
      </w:r>
      <w:r w:rsidR="001C640C" w:rsidRPr="008D2BF7">
        <w:rPr>
          <w:rFonts w:ascii="Arial" w:hAnsi="Arial" w:cs="Arial"/>
        </w:rPr>
        <w:t>da legislatura</w:t>
      </w:r>
      <w:r w:rsidR="00C42D9E">
        <w:rPr>
          <w:rFonts w:ascii="Arial" w:hAnsi="Arial" w:cs="Arial"/>
        </w:rPr>
        <w:t>.</w:t>
      </w:r>
    </w:p>
    <w:p w14:paraId="1B2D3CC9" w14:textId="33F051A3" w:rsidR="00943EB8" w:rsidRPr="008D2BF7" w:rsidRDefault="00943EB8" w:rsidP="001C640C">
      <w:pPr>
        <w:tabs>
          <w:tab w:val="left" w:pos="5895"/>
        </w:tabs>
        <w:spacing w:before="240"/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 xml:space="preserve">§ </w:t>
      </w:r>
      <w:r w:rsidR="00D360B5">
        <w:rPr>
          <w:rFonts w:ascii="Arial" w:hAnsi="Arial" w:cs="Arial"/>
          <w:b/>
          <w:bCs/>
        </w:rPr>
        <w:t>1</w:t>
      </w:r>
      <w:r w:rsidRPr="00943EB8">
        <w:rPr>
          <w:rFonts w:ascii="Arial" w:hAnsi="Arial" w:cs="Arial"/>
          <w:b/>
          <w:bCs/>
        </w:rPr>
        <w:t>°.</w:t>
      </w:r>
      <w:r>
        <w:rPr>
          <w:rFonts w:ascii="Arial" w:hAnsi="Arial" w:cs="Arial"/>
        </w:rPr>
        <w:t xml:space="preserve"> </w:t>
      </w:r>
      <w:r w:rsidR="004B22FF">
        <w:rPr>
          <w:rFonts w:ascii="Arial" w:hAnsi="Arial" w:cs="Arial"/>
        </w:rPr>
        <w:t>A procuradoria</w:t>
      </w:r>
      <w:r>
        <w:rPr>
          <w:rFonts w:ascii="Arial" w:hAnsi="Arial" w:cs="Arial"/>
        </w:rPr>
        <w:t xml:space="preserve"> da mulher será composta por uma equipe multidisciplinar, sendo uma assistente social, uma advogada e uma </w:t>
      </w:r>
      <w:r w:rsidR="004B22FF">
        <w:rPr>
          <w:rFonts w:ascii="Arial" w:hAnsi="Arial" w:cs="Arial"/>
        </w:rPr>
        <w:t>psicóloga</w:t>
      </w:r>
      <w:r>
        <w:rPr>
          <w:rFonts w:ascii="Arial" w:hAnsi="Arial" w:cs="Arial"/>
        </w:rPr>
        <w:t>;</w:t>
      </w:r>
    </w:p>
    <w:p w14:paraId="77E6AE9B" w14:textId="1EAC7C48" w:rsidR="001C640C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 xml:space="preserve">§ </w:t>
      </w:r>
      <w:r w:rsidR="00D360B5">
        <w:rPr>
          <w:rFonts w:ascii="Arial" w:hAnsi="Arial" w:cs="Arial"/>
          <w:b/>
          <w:bCs/>
        </w:rPr>
        <w:t>2</w:t>
      </w:r>
      <w:r w:rsidRPr="00943EB8">
        <w:rPr>
          <w:rFonts w:ascii="Arial" w:hAnsi="Arial" w:cs="Arial"/>
          <w:b/>
          <w:bCs/>
        </w:rPr>
        <w:t>°.</w:t>
      </w:r>
      <w:r w:rsidRPr="008D2BF7">
        <w:rPr>
          <w:rFonts w:ascii="Arial" w:hAnsi="Arial" w:cs="Arial"/>
        </w:rPr>
        <w:t xml:space="preserve"> O mandato da Procuradoria da Mulher acompanhara a periodicidade da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>eleição da Mesa Diretora.</w:t>
      </w:r>
    </w:p>
    <w:p w14:paraId="76C9DE3B" w14:textId="64CF687F" w:rsidR="0023136A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 xml:space="preserve"> </w:t>
      </w:r>
      <w:r w:rsidR="001C640C" w:rsidRPr="00943EB8">
        <w:rPr>
          <w:rFonts w:ascii="Arial" w:hAnsi="Arial" w:cs="Arial"/>
          <w:b/>
          <w:bCs/>
        </w:rPr>
        <w:t>§</w:t>
      </w:r>
      <w:r w:rsidR="00A27BB0">
        <w:rPr>
          <w:rFonts w:ascii="Arial" w:hAnsi="Arial" w:cs="Arial"/>
          <w:b/>
          <w:bCs/>
        </w:rPr>
        <w:t xml:space="preserve"> </w:t>
      </w:r>
      <w:r w:rsidR="00D360B5">
        <w:rPr>
          <w:rFonts w:ascii="Arial" w:hAnsi="Arial" w:cs="Arial"/>
          <w:b/>
          <w:bCs/>
        </w:rPr>
        <w:t>3</w:t>
      </w:r>
      <w:r w:rsidRPr="00943EB8">
        <w:rPr>
          <w:rFonts w:ascii="Arial" w:hAnsi="Arial" w:cs="Arial"/>
          <w:b/>
          <w:bCs/>
        </w:rPr>
        <w:t>°.</w:t>
      </w:r>
      <w:r w:rsidRPr="008D2BF7">
        <w:rPr>
          <w:rFonts w:ascii="Arial" w:hAnsi="Arial" w:cs="Arial"/>
        </w:rPr>
        <w:t xml:space="preserve"> Na ausência </w:t>
      </w:r>
      <w:r w:rsidR="001C640C" w:rsidRPr="008D2BF7">
        <w:rPr>
          <w:rFonts w:ascii="Arial" w:hAnsi="Arial" w:cs="Arial"/>
        </w:rPr>
        <w:t xml:space="preserve">das vereadoras </w:t>
      </w:r>
      <w:r w:rsidRPr="008D2BF7">
        <w:rPr>
          <w:rFonts w:ascii="Arial" w:hAnsi="Arial" w:cs="Arial"/>
        </w:rPr>
        <w:t>para assumir a função de Procuradora da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>Mulher,</w:t>
      </w:r>
      <w:r w:rsidR="001C640C" w:rsidRPr="008D2BF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 xml:space="preserve">poderá assumir a função uma servidora </w:t>
      </w:r>
      <w:r w:rsidR="00943EB8">
        <w:rPr>
          <w:rFonts w:ascii="Arial" w:hAnsi="Arial" w:cs="Arial"/>
        </w:rPr>
        <w:t xml:space="preserve">efetiva </w:t>
      </w:r>
      <w:r w:rsidRPr="008D2BF7">
        <w:rPr>
          <w:rFonts w:ascii="Arial" w:hAnsi="Arial" w:cs="Arial"/>
        </w:rPr>
        <w:t>da Câmara Municipal, nos termos do caput.</w:t>
      </w:r>
    </w:p>
    <w:p w14:paraId="728C3C2C" w14:textId="7486CE03" w:rsidR="008F7647" w:rsidRPr="008D2BF7" w:rsidRDefault="0023136A" w:rsidP="001C640C">
      <w:pPr>
        <w:tabs>
          <w:tab w:val="left" w:pos="5895"/>
        </w:tabs>
        <w:jc w:val="both"/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</w:t>
      </w:r>
      <w:r w:rsidR="00A27BB0">
        <w:rPr>
          <w:rFonts w:ascii="Arial" w:hAnsi="Arial" w:cs="Arial"/>
          <w:b/>
          <w:bCs/>
        </w:rPr>
        <w:t xml:space="preserve"> </w:t>
      </w:r>
      <w:r w:rsidRPr="00943EB8">
        <w:rPr>
          <w:rFonts w:ascii="Arial" w:hAnsi="Arial" w:cs="Arial"/>
          <w:b/>
          <w:bCs/>
        </w:rPr>
        <w:t>3°</w:t>
      </w:r>
      <w:r w:rsidR="00A27BB0">
        <w:rPr>
          <w:rFonts w:ascii="Arial" w:hAnsi="Arial" w:cs="Arial"/>
        </w:rPr>
        <w:t xml:space="preserve">. </w:t>
      </w:r>
      <w:r w:rsidRPr="008D2BF7">
        <w:rPr>
          <w:rFonts w:ascii="Arial" w:hAnsi="Arial" w:cs="Arial"/>
        </w:rPr>
        <w:t>Compete à Procuradoria da Mulher zelar pela participação mais</w:t>
      </w:r>
      <w:r w:rsidR="008F764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 xml:space="preserve">efetiva das Vereadoras nos órgãos e nas atividades da Câmara e ainda: </w:t>
      </w:r>
    </w:p>
    <w:p w14:paraId="04DBF715" w14:textId="3126D58C" w:rsidR="001C640C" w:rsidRDefault="001C640C" w:rsidP="001C640C">
      <w:pPr>
        <w:tabs>
          <w:tab w:val="left" w:pos="589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DB1A93" w14:textId="25975484" w:rsidR="004B22FF" w:rsidRDefault="004B22FF" w:rsidP="001C640C">
      <w:pPr>
        <w:tabs>
          <w:tab w:val="left" w:pos="589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9220FF" w14:textId="3608B6B2" w:rsidR="004B22FF" w:rsidRDefault="004B22FF" w:rsidP="001C640C">
      <w:pPr>
        <w:tabs>
          <w:tab w:val="left" w:pos="589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559F43" w14:textId="7ACB8396" w:rsidR="004B22FF" w:rsidRDefault="004B22FF" w:rsidP="001C640C">
      <w:pPr>
        <w:tabs>
          <w:tab w:val="left" w:pos="589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83FECF" w14:textId="1ED34C01" w:rsidR="004B22FF" w:rsidRDefault="004B22FF" w:rsidP="001C640C">
      <w:pPr>
        <w:tabs>
          <w:tab w:val="left" w:pos="5895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177F22" w14:textId="77777777" w:rsidR="004B22FF" w:rsidRPr="008D2BF7" w:rsidRDefault="004B22FF" w:rsidP="001C640C">
      <w:pPr>
        <w:tabs>
          <w:tab w:val="left" w:pos="5895"/>
        </w:tabs>
        <w:rPr>
          <w:rFonts w:ascii="Arial" w:hAnsi="Arial" w:cs="Arial"/>
        </w:rPr>
      </w:pPr>
    </w:p>
    <w:p w14:paraId="05A29096" w14:textId="1E33AAC0" w:rsidR="001C640C" w:rsidRPr="008D2BF7" w:rsidRDefault="008F7647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</w:t>
      </w:r>
      <w:r w:rsidR="001C640C" w:rsidRPr="008D2BF7">
        <w:rPr>
          <w:rFonts w:ascii="Arial" w:hAnsi="Arial" w:cs="Arial"/>
        </w:rPr>
        <w:t>- Receber, examinar e encaminhar aos órgãos competentes denúncias de violências e discriminação contra a mulher;</w:t>
      </w:r>
    </w:p>
    <w:p w14:paraId="4891878F" w14:textId="2BD7AE8D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 xml:space="preserve">II </w:t>
      </w:r>
      <w:r w:rsidRPr="008D2BF7">
        <w:rPr>
          <w:rFonts w:ascii="Arial" w:hAnsi="Arial" w:cs="Arial"/>
        </w:rPr>
        <w:t>- Fiscalizar e acompanhar a execução de programas de governo estadual e municipal, que visem a promoção da igualdade de gênero, assim como a implementação de campanhas educativas e antidiscriminatórias de âmbito municipal;</w:t>
      </w:r>
    </w:p>
    <w:p w14:paraId="120A5437" w14:textId="6CEEC948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 xml:space="preserve">III </w:t>
      </w:r>
      <w:r w:rsidRPr="008D2BF7">
        <w:rPr>
          <w:rFonts w:ascii="Arial" w:hAnsi="Arial" w:cs="Arial"/>
        </w:rPr>
        <w:t>- Cooperar com organismos municipais, estaduais e nacionais, públicos e privados, voltados à implementação de políticas para as mulheres;</w:t>
      </w:r>
    </w:p>
    <w:p w14:paraId="04FE8B67" w14:textId="3F999C6A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IV</w:t>
      </w:r>
      <w:r w:rsidRPr="008D2BF7">
        <w:rPr>
          <w:rFonts w:ascii="Arial" w:hAnsi="Arial" w:cs="Arial"/>
        </w:rPr>
        <w:t xml:space="preserve"> - Promover pesquisas, seminários, palestras e estudos sobre violência e discriminação contra a mulher, bem como acerca de seu déficit de representação na política, inclusive para fins de divulgação pública e fornecimento de subsídio às Comissões da Câmara.</w:t>
      </w:r>
    </w:p>
    <w:p w14:paraId="34369D66" w14:textId="77777777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 4°.</w:t>
      </w:r>
      <w:r w:rsidRPr="008D2BF7">
        <w:rPr>
          <w:rFonts w:ascii="Arial" w:hAnsi="Arial" w:cs="Arial"/>
        </w:rPr>
        <w:t xml:space="preserve"> Toda iniciativa provocada ou implementada pela Procuradoria da Mulher terá ampla divulgação pelo órgão de comunicação da Câmara.</w:t>
      </w:r>
    </w:p>
    <w:p w14:paraId="2E4127A0" w14:textId="77777777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 5°.</w:t>
      </w:r>
      <w:r w:rsidRPr="008D2BF7">
        <w:rPr>
          <w:rFonts w:ascii="Arial" w:hAnsi="Arial" w:cs="Arial"/>
        </w:rPr>
        <w:t xml:space="preserve"> A suplente de vereador que assumir o mandato em caráter provisório não poderá ser escolhida para Procuradora da Mulher.</w:t>
      </w:r>
    </w:p>
    <w:p w14:paraId="45C6E261" w14:textId="77777777" w:rsidR="004B22FF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943EB8">
        <w:rPr>
          <w:rFonts w:ascii="Arial" w:hAnsi="Arial" w:cs="Arial"/>
          <w:b/>
          <w:bCs/>
        </w:rPr>
        <w:t>Art. 6°.</w:t>
      </w:r>
      <w:r w:rsidRPr="008D2BF7">
        <w:rPr>
          <w:rFonts w:ascii="Arial" w:hAnsi="Arial" w:cs="Arial"/>
        </w:rPr>
        <w:t xml:space="preserve"> A presente Resolução entra em vigor na data de sua publicação, com a nomeação imediata das procuradoras.</w:t>
      </w:r>
      <w:r w:rsidR="004B22FF">
        <w:rPr>
          <w:rFonts w:ascii="Arial" w:hAnsi="Arial" w:cs="Arial"/>
        </w:rPr>
        <w:t xml:space="preserve"> </w:t>
      </w:r>
    </w:p>
    <w:p w14:paraId="6F9580E7" w14:textId="637FC7E2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 xml:space="preserve">Palácio </w:t>
      </w:r>
      <w:r w:rsidR="004B22FF" w:rsidRPr="008D2BF7">
        <w:rPr>
          <w:rFonts w:ascii="Arial" w:hAnsi="Arial" w:cs="Arial"/>
        </w:rPr>
        <w:t>Ver.</w:t>
      </w:r>
      <w:r w:rsidR="004B22FF">
        <w:rPr>
          <w:rFonts w:ascii="Arial" w:hAnsi="Arial" w:cs="Arial"/>
        </w:rPr>
        <w:t xml:space="preserve"> Fabio José Dos Santos</w:t>
      </w:r>
      <w:r w:rsidRPr="008D2BF7">
        <w:rPr>
          <w:rFonts w:ascii="Arial" w:hAnsi="Arial" w:cs="Arial"/>
        </w:rPr>
        <w:t xml:space="preserve">, Sede do Poder Legislativo Municipal, </w:t>
      </w:r>
      <w:r w:rsidR="004B22FF">
        <w:rPr>
          <w:rFonts w:ascii="Arial" w:hAnsi="Arial" w:cs="Arial"/>
        </w:rPr>
        <w:t>07</w:t>
      </w:r>
    </w:p>
    <w:p w14:paraId="59170B6F" w14:textId="2B313802" w:rsidR="001C640C" w:rsidRPr="008D2BF7" w:rsidRDefault="001C640C" w:rsidP="001C640C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 xml:space="preserve">de </w:t>
      </w:r>
      <w:r w:rsidR="004B22FF">
        <w:rPr>
          <w:rFonts w:ascii="Arial" w:hAnsi="Arial" w:cs="Arial"/>
        </w:rPr>
        <w:t>fevereiro</w:t>
      </w:r>
      <w:r w:rsidR="008D2BF7" w:rsidRPr="008D2BF7">
        <w:rPr>
          <w:rFonts w:ascii="Arial" w:hAnsi="Arial" w:cs="Arial"/>
        </w:rPr>
        <w:t xml:space="preserve"> </w:t>
      </w:r>
      <w:r w:rsidRPr="008D2BF7">
        <w:rPr>
          <w:rFonts w:ascii="Arial" w:hAnsi="Arial" w:cs="Arial"/>
        </w:rPr>
        <w:t>de 20</w:t>
      </w:r>
      <w:r w:rsidR="008D2BF7" w:rsidRPr="008D2BF7">
        <w:rPr>
          <w:rFonts w:ascii="Arial" w:hAnsi="Arial" w:cs="Arial"/>
        </w:rPr>
        <w:t>23.</w:t>
      </w:r>
    </w:p>
    <w:p w14:paraId="3303912C" w14:textId="2AE526D8" w:rsidR="008D2BF7" w:rsidRPr="008D2BF7" w:rsidRDefault="008D2BF7" w:rsidP="001C640C">
      <w:pPr>
        <w:tabs>
          <w:tab w:val="left" w:pos="5895"/>
        </w:tabs>
        <w:rPr>
          <w:rFonts w:ascii="Arial" w:hAnsi="Arial" w:cs="Arial"/>
        </w:rPr>
      </w:pPr>
    </w:p>
    <w:p w14:paraId="598A336A" w14:textId="25E36272" w:rsidR="008D2BF7" w:rsidRPr="008D2BF7" w:rsidRDefault="008D2BF7" w:rsidP="001C640C">
      <w:pPr>
        <w:tabs>
          <w:tab w:val="left" w:pos="5895"/>
        </w:tabs>
        <w:rPr>
          <w:rFonts w:ascii="Arial" w:hAnsi="Arial" w:cs="Arial"/>
        </w:rPr>
      </w:pPr>
    </w:p>
    <w:p w14:paraId="00CF3E6A" w14:textId="77777777" w:rsidR="008F7647" w:rsidRDefault="008F7647" w:rsidP="008F76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Helena Pereira de Lima</w:t>
      </w:r>
    </w:p>
    <w:p w14:paraId="299A188A" w14:textId="77777777" w:rsidR="008F7647" w:rsidRDefault="008F7647" w:rsidP="008F764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Vereadora                                                                                                                                 Part. Solidariedade</w:t>
      </w:r>
    </w:p>
    <w:p w14:paraId="1F446956" w14:textId="1E89CB61" w:rsidR="008D2BF7" w:rsidRPr="008D2BF7" w:rsidRDefault="008D2BF7" w:rsidP="001C640C">
      <w:pPr>
        <w:tabs>
          <w:tab w:val="left" w:pos="5895"/>
        </w:tabs>
        <w:rPr>
          <w:rFonts w:ascii="Arial" w:hAnsi="Arial" w:cs="Arial"/>
        </w:rPr>
      </w:pPr>
    </w:p>
    <w:p w14:paraId="274C187D" w14:textId="2D543B7E" w:rsidR="008D2BF7" w:rsidRPr="008D2BF7" w:rsidRDefault="008D2BF7" w:rsidP="001C640C">
      <w:pPr>
        <w:tabs>
          <w:tab w:val="left" w:pos="5895"/>
        </w:tabs>
        <w:rPr>
          <w:rFonts w:ascii="Arial" w:hAnsi="Arial" w:cs="Arial"/>
        </w:rPr>
      </w:pPr>
    </w:p>
    <w:p w14:paraId="05C41821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2D55FB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9C4D66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F79792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A4D1C7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331570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70CA3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95673F" w14:textId="77777777" w:rsidR="004B22FF" w:rsidRDefault="004B22FF" w:rsidP="008F7647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467DCC" w14:textId="6EA6B473" w:rsidR="008D2BF7" w:rsidRDefault="008D2BF7" w:rsidP="001C640C">
      <w:pPr>
        <w:tabs>
          <w:tab w:val="left" w:pos="5895"/>
        </w:tabs>
        <w:rPr>
          <w:rFonts w:ascii="Arial" w:hAnsi="Arial" w:cs="Arial"/>
          <w:color w:val="000000"/>
          <w:sz w:val="24"/>
          <w:szCs w:val="24"/>
        </w:rPr>
      </w:pPr>
    </w:p>
    <w:p w14:paraId="0C659472" w14:textId="77777777" w:rsidR="004B22FF" w:rsidRPr="008D2BF7" w:rsidRDefault="004B22FF" w:rsidP="001C640C">
      <w:pPr>
        <w:tabs>
          <w:tab w:val="left" w:pos="5895"/>
        </w:tabs>
        <w:rPr>
          <w:rFonts w:ascii="Arial" w:hAnsi="Arial" w:cs="Arial"/>
        </w:rPr>
      </w:pPr>
    </w:p>
    <w:p w14:paraId="66103010" w14:textId="77777777" w:rsidR="008D2BF7" w:rsidRPr="008D2BF7" w:rsidRDefault="008D2BF7" w:rsidP="008D2BF7">
      <w:pPr>
        <w:tabs>
          <w:tab w:val="left" w:pos="5895"/>
        </w:tabs>
        <w:jc w:val="center"/>
        <w:rPr>
          <w:rFonts w:ascii="Arial" w:hAnsi="Arial" w:cs="Arial"/>
          <w:b/>
          <w:bCs/>
        </w:rPr>
      </w:pPr>
      <w:r w:rsidRPr="008D2BF7">
        <w:rPr>
          <w:rFonts w:ascii="Arial" w:hAnsi="Arial" w:cs="Arial"/>
          <w:b/>
          <w:bCs/>
        </w:rPr>
        <w:t>JUSTIFICATIVA</w:t>
      </w:r>
    </w:p>
    <w:p w14:paraId="1610C2D6" w14:textId="77777777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>A criação de Procuradorias da Mulher, objeto da presente resolução,</w:t>
      </w:r>
    </w:p>
    <w:p w14:paraId="1C0F4A3C" w14:textId="77777777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>vem sendo cada vez mais incentivada pela Câmara dos Deputados Federais. Tal iniciativa é fruto da implementação deste órgão institucional no ano de 2009, na</w:t>
      </w:r>
    </w:p>
    <w:p w14:paraId="119FA602" w14:textId="1BE44C01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>Câmara dos Deputados.</w:t>
      </w:r>
    </w:p>
    <w:p w14:paraId="69B570CB" w14:textId="05D3F741" w:rsidR="008D2BF7" w:rsidRPr="008D2BF7" w:rsidRDefault="008D2BF7" w:rsidP="008D2BF7">
      <w:pPr>
        <w:tabs>
          <w:tab w:val="left" w:pos="5895"/>
        </w:tabs>
        <w:rPr>
          <w:rFonts w:ascii="Arial" w:hAnsi="Arial" w:cs="Arial"/>
          <w:b/>
          <w:bCs/>
        </w:rPr>
      </w:pPr>
      <w:r w:rsidRPr="008D2BF7">
        <w:rPr>
          <w:rFonts w:ascii="Arial" w:hAnsi="Arial" w:cs="Arial"/>
          <w:b/>
          <w:bCs/>
        </w:rPr>
        <w:t>O projeto prevê:</w:t>
      </w:r>
    </w:p>
    <w:p w14:paraId="0F9D3E08" w14:textId="18EE80C6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  <w:b/>
          <w:bCs/>
        </w:rPr>
        <w:t>a)</w:t>
      </w:r>
      <w:r w:rsidRPr="008D2BF7">
        <w:rPr>
          <w:rFonts w:ascii="Arial" w:hAnsi="Arial" w:cs="Arial"/>
        </w:rPr>
        <w:t xml:space="preserve"> Ações coletivas que busquem combater qualquer tipo de violência contra a mulher, seja doméstica ou no mercado de trabalho</w:t>
      </w:r>
      <w:r w:rsidR="00C42D9E">
        <w:rPr>
          <w:rFonts w:ascii="Arial" w:hAnsi="Arial" w:cs="Arial"/>
        </w:rPr>
        <w:t>;</w:t>
      </w:r>
    </w:p>
    <w:p w14:paraId="1F834E84" w14:textId="68155D88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  <w:b/>
          <w:bCs/>
        </w:rPr>
        <w:t>b)</w:t>
      </w:r>
      <w:r w:rsidRPr="008D2BF7">
        <w:rPr>
          <w:rFonts w:ascii="Arial" w:hAnsi="Arial" w:cs="Arial"/>
        </w:rPr>
        <w:t xml:space="preserve"> Discutir políticas públicas para as mulheres em âmbito municipal;</w:t>
      </w:r>
    </w:p>
    <w:p w14:paraId="28F6F957" w14:textId="47E94495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  <w:b/>
          <w:bCs/>
        </w:rPr>
        <w:t>c)</w:t>
      </w:r>
      <w:r w:rsidRPr="008D2BF7">
        <w:rPr>
          <w:rFonts w:ascii="Arial" w:hAnsi="Arial" w:cs="Arial"/>
        </w:rPr>
        <w:t xml:space="preserve"> Proporcionar debates que compensem a baixa representação feminina nesta casa de leis; </w:t>
      </w:r>
    </w:p>
    <w:p w14:paraId="6BD74580" w14:textId="19551505" w:rsidR="008D2BF7" w:rsidRP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  <w:b/>
          <w:bCs/>
        </w:rPr>
        <w:t>d)</w:t>
      </w:r>
      <w:r w:rsidRPr="008D2BF7">
        <w:rPr>
          <w:rFonts w:ascii="Arial" w:hAnsi="Arial" w:cs="Arial"/>
        </w:rPr>
        <w:t xml:space="preserve"> Aproximar mulheres e instituições de representatividade feminina de modo a se combater preconceito e discriminação.</w:t>
      </w:r>
    </w:p>
    <w:p w14:paraId="77F9684C" w14:textId="674BFA49" w:rsidR="008D2BF7" w:rsidRDefault="008D2BF7" w:rsidP="008D2BF7">
      <w:pPr>
        <w:tabs>
          <w:tab w:val="left" w:pos="5895"/>
        </w:tabs>
        <w:rPr>
          <w:rFonts w:ascii="Arial" w:hAnsi="Arial" w:cs="Arial"/>
        </w:rPr>
      </w:pPr>
      <w:r w:rsidRPr="008D2BF7">
        <w:rPr>
          <w:rFonts w:ascii="Arial" w:hAnsi="Arial" w:cs="Arial"/>
        </w:rPr>
        <w:t>Com o advento da Procuradoria Municipal da Mulher Inúmeras ações hão de ser realizados: seminários, discussão de temas de interesses das mulheres, audiências públicas, encontros com autoridades do seguimento, curso de formação, exposições e atividades alusivas ao Dia Internacional da Mulher, ao outubro rosa e ações acerca da Lei Maria da Penha e Lei Municipal Ediane Gomes.</w:t>
      </w:r>
    </w:p>
    <w:p w14:paraId="68CDA100" w14:textId="33A67F14" w:rsidR="008F7647" w:rsidRDefault="008F7647" w:rsidP="008D2BF7">
      <w:pPr>
        <w:tabs>
          <w:tab w:val="left" w:pos="5895"/>
        </w:tabs>
        <w:rPr>
          <w:rFonts w:ascii="Arial" w:hAnsi="Arial" w:cs="Arial"/>
        </w:rPr>
      </w:pPr>
    </w:p>
    <w:p w14:paraId="1025C240" w14:textId="77777777" w:rsidR="008F7647" w:rsidRDefault="008F7647" w:rsidP="008F76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Helena Pereira de Lima</w:t>
      </w:r>
    </w:p>
    <w:p w14:paraId="1399C627" w14:textId="77777777" w:rsidR="008F7647" w:rsidRDefault="008F7647" w:rsidP="008F764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Vereadora                                                                                                                                 Part. Solidariedade</w:t>
      </w:r>
    </w:p>
    <w:p w14:paraId="1565E255" w14:textId="77777777" w:rsidR="008F7647" w:rsidRPr="008D2BF7" w:rsidRDefault="008F7647" w:rsidP="008D2BF7">
      <w:pPr>
        <w:tabs>
          <w:tab w:val="left" w:pos="5895"/>
        </w:tabs>
        <w:rPr>
          <w:rFonts w:ascii="Arial" w:hAnsi="Arial" w:cs="Arial"/>
        </w:rPr>
      </w:pPr>
    </w:p>
    <w:sectPr w:rsidR="008F7647" w:rsidRPr="008D2BF7" w:rsidSect="000D4F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851" w:left="1701" w:header="426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6760" w14:textId="77777777" w:rsidR="00964AD1" w:rsidRDefault="00964AD1">
      <w:pPr>
        <w:spacing w:after="0" w:line="240" w:lineRule="auto"/>
      </w:pPr>
      <w:r>
        <w:separator/>
      </w:r>
    </w:p>
  </w:endnote>
  <w:endnote w:type="continuationSeparator" w:id="0">
    <w:p w14:paraId="73C28AC6" w14:textId="77777777" w:rsidR="00964AD1" w:rsidRDefault="0096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0D1A" w14:textId="77777777" w:rsidR="000D4F3D" w:rsidRPr="00387B78" w:rsidRDefault="000D4F3D" w:rsidP="000D4F3D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3E5F17FB" w14:textId="77777777" w:rsidR="006C4AE0" w:rsidRDefault="006C4AE0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66FCD87F" wp14:editId="0D0A7B7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58CAD" id="Retângulo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0720" w14:textId="77777777" w:rsidR="00964AD1" w:rsidRDefault="00964AD1">
      <w:pPr>
        <w:spacing w:after="0" w:line="240" w:lineRule="auto"/>
      </w:pPr>
      <w:r>
        <w:separator/>
      </w:r>
    </w:p>
  </w:footnote>
  <w:footnote w:type="continuationSeparator" w:id="0">
    <w:p w14:paraId="24BCB38B" w14:textId="77777777" w:rsidR="00964AD1" w:rsidRDefault="0096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5E25" w14:textId="77777777" w:rsidR="00865F1D" w:rsidRDefault="00000000">
    <w:pPr>
      <w:pStyle w:val="Cabealho"/>
    </w:pPr>
    <w:r>
      <w:rPr>
        <w:noProof/>
      </w:rPr>
      <w:pict w14:anchorId="20800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0" o:spid="_x0000_s1025" type="#_x0000_t75" style="position:absolute;margin-left:0;margin-top:0;width:425.1pt;height:477.55pt;z-index:-251659264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CD4C" w14:textId="77777777" w:rsidR="0044017E" w:rsidRDefault="0044017E" w:rsidP="00EA5D17">
    <w:pPr>
      <w:jc w:val="center"/>
    </w:pPr>
  </w:p>
  <w:p w14:paraId="04E29E66" w14:textId="7FFA4AA6" w:rsidR="00EA5D17" w:rsidRDefault="00EA5D17" w:rsidP="00EA5D17">
    <w:pPr>
      <w:jc w:val="center"/>
    </w:pPr>
    <w:r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6A3088F4" wp14:editId="6302FA31">
          <wp:simplePos x="0" y="0"/>
          <wp:positionH relativeFrom="column">
            <wp:posOffset>2526030</wp:posOffset>
          </wp:positionH>
          <wp:positionV relativeFrom="paragraph">
            <wp:posOffset>-226695</wp:posOffset>
          </wp:positionV>
          <wp:extent cx="499745" cy="531495"/>
          <wp:effectExtent l="0" t="0" r="0" b="1905"/>
          <wp:wrapSquare wrapText="bothSides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3508D" w14:textId="77777777" w:rsidR="00EA5D17" w:rsidRDefault="00000000" w:rsidP="00EA5D17">
    <w:pPr>
      <w:spacing w:after="0"/>
      <w:jc w:val="center"/>
    </w:pPr>
    <w:r>
      <w:rPr>
        <w:rFonts w:ascii="Arial" w:hAnsi="Arial" w:cs="Arial"/>
        <w:b/>
        <w:bCs/>
        <w:noProof/>
        <w:lang w:eastAsia="pt-BR"/>
      </w:rPr>
      <w:pict w14:anchorId="044505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21" o:spid="_x0000_s1026" type="#_x0000_t75" style="position:absolute;left:0;text-align:left;margin-left:0;margin-top:0;width:425.1pt;height:477.55pt;z-index:-251658240;mso-position-horizontal:center;mso-position-horizontal-relative:margin;mso-position-vertical:center;mso-position-vertical-relative:margin" o:allowincell="f">
          <v:imagedata r:id="rId2" o:title="brasão cms" gain="19661f" blacklevel="22938f"/>
          <w10:wrap anchorx="margin" anchory="margin"/>
        </v:shape>
      </w:pict>
    </w:r>
    <w:r w:rsidR="0091360B" w:rsidRPr="00CF5BF0">
      <w:t>ESTADO DO AMAPÁ</w:t>
    </w:r>
  </w:p>
  <w:p w14:paraId="1F95EC1E" w14:textId="77777777" w:rsidR="00994F52" w:rsidRPr="00EA5D17" w:rsidRDefault="0091360B" w:rsidP="00EA5D17">
    <w:pPr>
      <w:spacing w:after="0" w:line="240" w:lineRule="auto"/>
      <w:jc w:val="center"/>
    </w:pPr>
    <w:r w:rsidRPr="00CF5BF0">
      <w:rPr>
        <w:bCs/>
      </w:rPr>
      <w:t>CÂMARA MUNICIPAL DE SANTANA</w:t>
    </w:r>
  </w:p>
  <w:p w14:paraId="55900BE5" w14:textId="77777777" w:rsidR="00994F52" w:rsidRPr="00CF5BF0" w:rsidRDefault="0091360B" w:rsidP="00EA5D17">
    <w:pPr>
      <w:pStyle w:val="SemEspaamento"/>
      <w:jc w:val="center"/>
      <w:rPr>
        <w:bCs/>
        <w:noProof/>
      </w:rPr>
    </w:pPr>
    <w:r w:rsidRPr="00CF5BF0">
      <w:rPr>
        <w:bCs/>
        <w:noProof/>
      </w:rPr>
      <w:t>PODER LEGISLATIVO MUNICIPAL</w:t>
    </w:r>
  </w:p>
  <w:p w14:paraId="12253798" w14:textId="215DEDCB" w:rsidR="00994F52" w:rsidRDefault="0091360B" w:rsidP="00EA5D17">
    <w:pPr>
      <w:pStyle w:val="SemEspaamento"/>
      <w:jc w:val="center"/>
    </w:pPr>
    <w:r w:rsidRPr="00CF5BF0">
      <w:rPr>
        <w:bCs/>
        <w:noProof/>
      </w:rPr>
      <w:t xml:space="preserve">GABINETE DA </w:t>
    </w:r>
    <w:r w:rsidR="004E7B8C">
      <w:rPr>
        <w:bCs/>
        <w:noProof/>
      </w:rPr>
      <w:t>VERª HELENA PEREIRA LIMA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D953" w14:textId="77777777" w:rsidR="00865F1D" w:rsidRDefault="00000000">
    <w:pPr>
      <w:pStyle w:val="Cabealho"/>
    </w:pPr>
    <w:r>
      <w:rPr>
        <w:noProof/>
      </w:rPr>
      <w:pict w14:anchorId="662F8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3119" o:spid="_x0000_s1027" type="#_x0000_t75" style="position:absolute;margin-left:0;margin-top:0;width:425.1pt;height:477.55pt;z-index:-251657216;mso-position-horizontal:center;mso-position-horizontal-relative:margin;mso-position-vertical:center;mso-position-vertical-relative:margin" o:allowincell="f">
          <v:imagedata r:id="rId1" o:title="brasão cm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3CD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D45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59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39C7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E5E7F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B26E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42200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B16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0918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502E2"/>
    <w:multiLevelType w:val="hybridMultilevel"/>
    <w:tmpl w:val="2AB2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8076">
    <w:abstractNumId w:val="6"/>
  </w:num>
  <w:num w:numId="2" w16cid:durableId="992177593">
    <w:abstractNumId w:val="9"/>
  </w:num>
  <w:num w:numId="3" w16cid:durableId="216825468">
    <w:abstractNumId w:val="2"/>
  </w:num>
  <w:num w:numId="4" w16cid:durableId="620184078">
    <w:abstractNumId w:val="8"/>
  </w:num>
  <w:num w:numId="5" w16cid:durableId="258757003">
    <w:abstractNumId w:val="3"/>
  </w:num>
  <w:num w:numId="6" w16cid:durableId="908660111">
    <w:abstractNumId w:val="4"/>
  </w:num>
  <w:num w:numId="7" w16cid:durableId="828794065">
    <w:abstractNumId w:val="7"/>
  </w:num>
  <w:num w:numId="8" w16cid:durableId="276257295">
    <w:abstractNumId w:val="0"/>
  </w:num>
  <w:num w:numId="9" w16cid:durableId="64768370">
    <w:abstractNumId w:val="1"/>
  </w:num>
  <w:num w:numId="10" w16cid:durableId="57366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3"/>
    <w:rsid w:val="00017CEB"/>
    <w:rsid w:val="000316B5"/>
    <w:rsid w:val="00035F74"/>
    <w:rsid w:val="00061976"/>
    <w:rsid w:val="000675F0"/>
    <w:rsid w:val="00077A76"/>
    <w:rsid w:val="0009629A"/>
    <w:rsid w:val="000D4F3D"/>
    <w:rsid w:val="00111570"/>
    <w:rsid w:val="001212CF"/>
    <w:rsid w:val="00146683"/>
    <w:rsid w:val="00161CA4"/>
    <w:rsid w:val="001B2E6F"/>
    <w:rsid w:val="001C640C"/>
    <w:rsid w:val="0023120A"/>
    <w:rsid w:val="0023136A"/>
    <w:rsid w:val="0023615D"/>
    <w:rsid w:val="002407DC"/>
    <w:rsid w:val="002518AF"/>
    <w:rsid w:val="002969E7"/>
    <w:rsid w:val="00296C22"/>
    <w:rsid w:val="002C5F2B"/>
    <w:rsid w:val="002D35BB"/>
    <w:rsid w:val="002F701A"/>
    <w:rsid w:val="00320425"/>
    <w:rsid w:val="0035275D"/>
    <w:rsid w:val="00382750"/>
    <w:rsid w:val="003D1AFB"/>
    <w:rsid w:val="003F6E3B"/>
    <w:rsid w:val="00415344"/>
    <w:rsid w:val="00433D53"/>
    <w:rsid w:val="0044017E"/>
    <w:rsid w:val="00457882"/>
    <w:rsid w:val="004908D7"/>
    <w:rsid w:val="004B22FF"/>
    <w:rsid w:val="004C2C97"/>
    <w:rsid w:val="004E7B8C"/>
    <w:rsid w:val="004F489E"/>
    <w:rsid w:val="00500E85"/>
    <w:rsid w:val="00510F71"/>
    <w:rsid w:val="00515AEE"/>
    <w:rsid w:val="00521F56"/>
    <w:rsid w:val="005261EF"/>
    <w:rsid w:val="00537563"/>
    <w:rsid w:val="005A5382"/>
    <w:rsid w:val="005A6537"/>
    <w:rsid w:val="005B30F8"/>
    <w:rsid w:val="005D4F4A"/>
    <w:rsid w:val="005D66CA"/>
    <w:rsid w:val="005E797C"/>
    <w:rsid w:val="006449DB"/>
    <w:rsid w:val="00670F23"/>
    <w:rsid w:val="006C4AE0"/>
    <w:rsid w:val="006F037D"/>
    <w:rsid w:val="00713B95"/>
    <w:rsid w:val="007432A9"/>
    <w:rsid w:val="007677D8"/>
    <w:rsid w:val="00770C3A"/>
    <w:rsid w:val="007936A0"/>
    <w:rsid w:val="007B29FE"/>
    <w:rsid w:val="007B5463"/>
    <w:rsid w:val="007E0DF6"/>
    <w:rsid w:val="0080739D"/>
    <w:rsid w:val="00833CD3"/>
    <w:rsid w:val="00843489"/>
    <w:rsid w:val="00856EC5"/>
    <w:rsid w:val="00877C06"/>
    <w:rsid w:val="0089569B"/>
    <w:rsid w:val="008A3AD6"/>
    <w:rsid w:val="008D2BF7"/>
    <w:rsid w:val="008F4E5F"/>
    <w:rsid w:val="008F7647"/>
    <w:rsid w:val="0091360B"/>
    <w:rsid w:val="00920B23"/>
    <w:rsid w:val="00943EB8"/>
    <w:rsid w:val="00945271"/>
    <w:rsid w:val="00957CC6"/>
    <w:rsid w:val="00963D4B"/>
    <w:rsid w:val="00964AD1"/>
    <w:rsid w:val="00971362"/>
    <w:rsid w:val="009A149A"/>
    <w:rsid w:val="009A221A"/>
    <w:rsid w:val="009F687F"/>
    <w:rsid w:val="00A0226E"/>
    <w:rsid w:val="00A03077"/>
    <w:rsid w:val="00A05DA8"/>
    <w:rsid w:val="00A257CC"/>
    <w:rsid w:val="00A27BB0"/>
    <w:rsid w:val="00AD2CF5"/>
    <w:rsid w:val="00B15149"/>
    <w:rsid w:val="00B15481"/>
    <w:rsid w:val="00B36F86"/>
    <w:rsid w:val="00B449A7"/>
    <w:rsid w:val="00B47A1C"/>
    <w:rsid w:val="00B861BD"/>
    <w:rsid w:val="00B92120"/>
    <w:rsid w:val="00BB387E"/>
    <w:rsid w:val="00BB4112"/>
    <w:rsid w:val="00C22649"/>
    <w:rsid w:val="00C34CE8"/>
    <w:rsid w:val="00C42D9E"/>
    <w:rsid w:val="00C84D5B"/>
    <w:rsid w:val="00D360B5"/>
    <w:rsid w:val="00D46C15"/>
    <w:rsid w:val="00DA02AB"/>
    <w:rsid w:val="00DC27EF"/>
    <w:rsid w:val="00E50F68"/>
    <w:rsid w:val="00E876C7"/>
    <w:rsid w:val="00E916E3"/>
    <w:rsid w:val="00EA137B"/>
    <w:rsid w:val="00EA5D17"/>
    <w:rsid w:val="00EA7A34"/>
    <w:rsid w:val="00EC1087"/>
    <w:rsid w:val="00EE1A6F"/>
    <w:rsid w:val="00F0435F"/>
    <w:rsid w:val="00F8686D"/>
    <w:rsid w:val="00F87FA7"/>
    <w:rsid w:val="00FA7F72"/>
    <w:rsid w:val="00FD334E"/>
    <w:rsid w:val="00FD3F52"/>
    <w:rsid w:val="00FE7270"/>
    <w:rsid w:val="00FF312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581E"/>
  <w15:docId w15:val="{B871614B-89B9-43F7-B851-7F97004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75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375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37563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7563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375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26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F037D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EA5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D17"/>
  </w:style>
  <w:style w:type="paragraph" w:customStyle="1" w:styleId="AB630D60F59F403CB531B268FE76FA17">
    <w:name w:val="AB630D60F59F403CB531B268FE76FA17"/>
    <w:rsid w:val="006C4AE0"/>
    <w:pPr>
      <w:spacing w:after="200" w:line="276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FE16-2A13-490D-B33B-CE4C2ECC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 da Silva de Sousa;Lana Alves</dc:creator>
  <cp:lastModifiedBy>usuario</cp:lastModifiedBy>
  <cp:revision>2</cp:revision>
  <cp:lastPrinted>2023-01-30T15:06:00Z</cp:lastPrinted>
  <dcterms:created xsi:type="dcterms:W3CDTF">2023-01-30T15:08:00Z</dcterms:created>
  <dcterms:modified xsi:type="dcterms:W3CDTF">2023-02-08T12:32:00Z</dcterms:modified>
</cp:coreProperties>
</file>