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BA" w:rsidRDefault="00E05F86" w:rsidP="007B0B44">
      <w:pPr>
        <w:pStyle w:val="Ttulo1"/>
        <w:tabs>
          <w:tab w:val="left" w:pos="4361"/>
        </w:tabs>
        <w:spacing w:line="259" w:lineRule="auto"/>
        <w:ind w:left="4037" w:right="1" w:hanging="4037"/>
        <w:jc w:val="center"/>
      </w:pPr>
      <w:r>
        <w:t>PROJETO DE LEI Nº ____, DE 2022</w:t>
      </w:r>
    </w:p>
    <w:p w:rsidR="003515BA" w:rsidRDefault="003515B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40"/>
          <w:szCs w:val="40"/>
        </w:rPr>
      </w:pPr>
    </w:p>
    <w:p w:rsidR="00B24C49" w:rsidRPr="00B24C49" w:rsidRDefault="00FA54C0" w:rsidP="00CA34E9">
      <w:pPr>
        <w:pStyle w:val="Ttulo2"/>
        <w:spacing w:line="360" w:lineRule="auto"/>
        <w:ind w:left="4112" w:right="138"/>
        <w:jc w:val="both"/>
      </w:pPr>
      <w:r>
        <w:t xml:space="preserve">AUTORIZA A REALIZAÇÃO DE EVENTOS COM SOM AUTOMOTIVO EM SANTANA/AP E REGULARIZA O USO DE SOM AUTOMOTIVO, NAS CONDIÇÕES ESTABELECIDAS E DÁ OUTRAS PROVIDÊNCIAS. </w:t>
      </w:r>
    </w:p>
    <w:p w:rsidR="003515BA" w:rsidRPr="00026A4A" w:rsidRDefault="00E05F86">
      <w:pPr>
        <w:spacing w:before="92" w:line="276" w:lineRule="auto"/>
        <w:ind w:left="142"/>
        <w:rPr>
          <w:rFonts w:ascii="Arial" w:eastAsia="Arial" w:hAnsi="Arial" w:cs="Arial"/>
          <w:b/>
          <w:sz w:val="24"/>
          <w:szCs w:val="24"/>
        </w:rPr>
      </w:pPr>
      <w:r w:rsidRPr="00026A4A">
        <w:rPr>
          <w:rFonts w:ascii="Arial" w:eastAsia="Arial" w:hAnsi="Arial" w:cs="Arial"/>
          <w:b/>
          <w:sz w:val="24"/>
          <w:szCs w:val="24"/>
        </w:rPr>
        <w:t>O PREFEITO MUNICIPAL DE SANTANA,</w:t>
      </w:r>
      <w:r w:rsidRPr="00026A4A">
        <w:rPr>
          <w:rFonts w:ascii="Arial" w:hAnsi="Arial" w:cs="Arial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12700</wp:posOffset>
                </wp:positionV>
                <wp:extent cx="5447030" cy="847725"/>
                <wp:effectExtent l="0" t="0" r="0" b="0"/>
                <wp:wrapNone/>
                <wp:docPr id="8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7848" y="3360900"/>
                          <a:ext cx="5437505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838200" extrusionOk="0">
                              <a:moveTo>
                                <a:pt x="5436870" y="0"/>
                              </a:moveTo>
                              <a:lnTo>
                                <a:pt x="0" y="0"/>
                              </a:lnTo>
                              <a:lnTo>
                                <a:pt x="0" y="208915"/>
                              </a:lnTo>
                              <a:lnTo>
                                <a:pt x="0" y="419100"/>
                              </a:lnTo>
                              <a:lnTo>
                                <a:pt x="0" y="628015"/>
                              </a:lnTo>
                              <a:lnTo>
                                <a:pt x="0" y="838200"/>
                              </a:lnTo>
                              <a:lnTo>
                                <a:pt x="5436870" y="838200"/>
                              </a:lnTo>
                              <a:lnTo>
                                <a:pt x="5436870" y="628015"/>
                              </a:lnTo>
                              <a:lnTo>
                                <a:pt x="5436870" y="419100"/>
                              </a:lnTo>
                              <a:lnTo>
                                <a:pt x="5436870" y="208915"/>
                              </a:lnTo>
                              <a:lnTo>
                                <a:pt x="5436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5ED2C" id="Forma Livre 8" o:spid="_x0000_s1026" style="position:absolute;margin-left:14pt;margin-top:1pt;width:428.9pt;height:66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37505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" path="m5436870,l,,,208915,,419100,,628015,,838200r5436870,l5436870,628015r,-208915l5436870,208915,5436870,xe" stroked="f">
                <v:path arrowok="t" o:extrusionok="f"/>
              </v:shape>
            </w:pict>
          </mc:Fallback>
        </mc:AlternateContent>
      </w:r>
    </w:p>
    <w:p w:rsidR="003515BA" w:rsidRPr="00026A4A" w:rsidRDefault="003515BA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15BA" w:rsidRPr="00026A4A" w:rsidRDefault="00E05F86" w:rsidP="00747B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3"/>
        <w:jc w:val="both"/>
        <w:rPr>
          <w:rFonts w:ascii="Arial" w:hAnsi="Arial" w:cs="Arial"/>
          <w:color w:val="000000"/>
          <w:sz w:val="24"/>
          <w:szCs w:val="24"/>
        </w:rPr>
      </w:pPr>
      <w:r w:rsidRPr="00026A4A">
        <w:rPr>
          <w:rFonts w:ascii="Arial" w:hAnsi="Arial" w:cs="Arial"/>
          <w:color w:val="000000"/>
          <w:sz w:val="24"/>
          <w:szCs w:val="24"/>
        </w:rPr>
        <w:t>Faço saber que a Câmara Municipal aprovou e eu, nos termos do Art. 30</w:t>
      </w:r>
      <w:r w:rsidR="00713763">
        <w:rPr>
          <w:rFonts w:ascii="Arial" w:hAnsi="Arial" w:cs="Arial"/>
          <w:color w:val="000000"/>
          <w:sz w:val="24"/>
          <w:szCs w:val="24"/>
        </w:rPr>
        <w:t>º</w:t>
      </w:r>
      <w:r w:rsidRPr="00026A4A">
        <w:rPr>
          <w:rFonts w:ascii="Arial" w:hAnsi="Arial" w:cs="Arial"/>
          <w:color w:val="000000"/>
          <w:sz w:val="24"/>
          <w:szCs w:val="24"/>
        </w:rPr>
        <w:t xml:space="preserve"> da Lei Orgânica do Município de Santana, sanciono a seguinte Lei.</w:t>
      </w:r>
    </w:p>
    <w:p w:rsidR="00FA54C0" w:rsidRPr="00FA54C0" w:rsidRDefault="00FA54C0" w:rsidP="00FA54C0">
      <w:pPr>
        <w:spacing w:before="163" w:line="276" w:lineRule="auto"/>
        <w:ind w:left="14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Art. 1º.</w:t>
      </w:r>
      <w:r w:rsidRPr="00FA54C0">
        <w:rPr>
          <w:rFonts w:ascii="Arial" w:hAnsi="Arial" w:cs="Arial"/>
          <w:sz w:val="24"/>
        </w:rPr>
        <w:t xml:space="preserve"> Fica autorizada a realização de eventos com som automotivo no âmbito de </w:t>
      </w:r>
      <w:r w:rsidR="00747B0E">
        <w:rPr>
          <w:rFonts w:ascii="Arial" w:hAnsi="Arial" w:cs="Arial"/>
          <w:sz w:val="24"/>
        </w:rPr>
        <w:t>Santana</w:t>
      </w:r>
      <w:r w:rsidRPr="00747B0E">
        <w:rPr>
          <w:rFonts w:ascii="Arial" w:hAnsi="Arial" w:cs="Arial"/>
          <w:sz w:val="24"/>
          <w:lang w:val="pt-BR"/>
        </w:rPr>
        <w:t>/</w:t>
      </w:r>
      <w:r w:rsidRPr="00FA54C0">
        <w:rPr>
          <w:rFonts w:ascii="Arial" w:hAnsi="Arial" w:cs="Arial"/>
          <w:sz w:val="24"/>
        </w:rPr>
        <w:t>AP, nas condições nesta lei estabelecidas e demais legislações vigentes.</w:t>
      </w:r>
    </w:p>
    <w:p w:rsidR="00FA54C0" w:rsidRPr="00FA54C0" w:rsidRDefault="00FA54C0" w:rsidP="00FA54C0">
      <w:pPr>
        <w:spacing w:before="163" w:line="276" w:lineRule="auto"/>
        <w:ind w:left="14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 xml:space="preserve"> § 1º</w:t>
      </w:r>
      <w:r w:rsidRPr="00FA54C0">
        <w:rPr>
          <w:rFonts w:ascii="Arial" w:hAnsi="Arial" w:cs="Arial"/>
          <w:sz w:val="24"/>
        </w:rPr>
        <w:t xml:space="preserve"> Eventos com som automotivo somente serão permitidos com autorização expressa da Administração Municipal ou mediante alvará de licença para realização de evento que se pretende, quando for o caso, sob pagamento de eventuais taxas ou valores incidentes. </w:t>
      </w:r>
    </w:p>
    <w:p w:rsidR="00FA54C0" w:rsidRPr="00FA54C0" w:rsidRDefault="00FA54C0" w:rsidP="00FA54C0">
      <w:pPr>
        <w:spacing w:before="163" w:line="276" w:lineRule="auto"/>
        <w:ind w:left="14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§ 2º</w:t>
      </w:r>
      <w:r w:rsidRPr="00FA54C0">
        <w:rPr>
          <w:rFonts w:ascii="Arial" w:hAnsi="Arial" w:cs="Arial"/>
          <w:sz w:val="24"/>
        </w:rPr>
        <w:t xml:space="preserve"> A mera autorização ou concessão de alvará de licença para realização de evento com som automotivo pela Administração Municipal não exime o(s) responsável(is) de outras obrigações legais, destacadamente quanto à eventual perturbação do sossego público.</w:t>
      </w:r>
    </w:p>
    <w:p w:rsidR="00FA54C0" w:rsidRPr="00FA54C0" w:rsidRDefault="00FA54C0" w:rsidP="00FA54C0">
      <w:pPr>
        <w:spacing w:before="163" w:line="276" w:lineRule="auto"/>
        <w:ind w:left="14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Art. 2º.</w:t>
      </w:r>
      <w:r w:rsidRPr="00FA54C0">
        <w:rPr>
          <w:rFonts w:ascii="Arial" w:hAnsi="Arial" w:cs="Arial"/>
          <w:sz w:val="24"/>
        </w:rPr>
        <w:t xml:space="preserve"> O(s) interessado(s) em realizar evento com som automotivo em </w:t>
      </w:r>
      <w:r w:rsidR="00747B0E">
        <w:rPr>
          <w:rFonts w:ascii="Arial" w:hAnsi="Arial" w:cs="Arial"/>
          <w:sz w:val="24"/>
        </w:rPr>
        <w:t>Santana</w:t>
      </w:r>
      <w:r w:rsidRPr="00FA54C0">
        <w:rPr>
          <w:rFonts w:ascii="Arial" w:hAnsi="Arial" w:cs="Arial"/>
          <w:sz w:val="24"/>
        </w:rPr>
        <w:t xml:space="preserve">/AP deve(rão) apresentar na Secretaria Municipal de Meio Ambiente de </w:t>
      </w:r>
      <w:r w:rsidR="00747B0E">
        <w:rPr>
          <w:rFonts w:ascii="Arial" w:hAnsi="Arial" w:cs="Arial"/>
          <w:sz w:val="24"/>
        </w:rPr>
        <w:t>Santana</w:t>
      </w:r>
      <w:r w:rsidRPr="00FA54C0">
        <w:rPr>
          <w:rFonts w:ascii="Arial" w:hAnsi="Arial" w:cs="Arial"/>
          <w:sz w:val="24"/>
        </w:rPr>
        <w:t xml:space="preserve"> ou equivalente os seguintes documentos:</w:t>
      </w:r>
    </w:p>
    <w:p w:rsidR="00FA54C0" w:rsidRPr="00FA54C0" w:rsidRDefault="00FA54C0" w:rsidP="00FA54C0">
      <w:pPr>
        <w:pStyle w:val="PargrafodaLista"/>
        <w:numPr>
          <w:ilvl w:val="0"/>
          <w:numId w:val="3"/>
        </w:numPr>
        <w:spacing w:before="163" w:line="276" w:lineRule="auto"/>
        <w:ind w:right="143"/>
        <w:rPr>
          <w:rFonts w:ascii="Arial" w:hAnsi="Arial" w:cs="Arial"/>
          <w:sz w:val="24"/>
        </w:rPr>
      </w:pPr>
      <w:r w:rsidRPr="00FA54C0">
        <w:rPr>
          <w:rFonts w:ascii="Arial" w:hAnsi="Arial" w:cs="Arial"/>
          <w:sz w:val="24"/>
        </w:rPr>
        <w:t>REQUERIMENTO DE AUTORIZAÇÃO assinado pelo organizador e pelo proprietário ou responsável pelo imóvel onde se pretende realizar o evento;</w:t>
      </w:r>
    </w:p>
    <w:p w:rsidR="00FA54C0" w:rsidRPr="00FA54C0" w:rsidRDefault="00FA54C0" w:rsidP="00FA54C0">
      <w:pPr>
        <w:pStyle w:val="PargrafodaLista"/>
        <w:numPr>
          <w:ilvl w:val="0"/>
          <w:numId w:val="3"/>
        </w:numPr>
        <w:spacing w:before="163" w:line="276" w:lineRule="auto"/>
        <w:ind w:right="143"/>
        <w:rPr>
          <w:rFonts w:ascii="Arial" w:eastAsia="Arial" w:hAnsi="Arial" w:cs="Arial"/>
          <w:b/>
          <w:sz w:val="28"/>
          <w:szCs w:val="24"/>
        </w:rPr>
      </w:pPr>
      <w:r w:rsidRPr="00FA54C0">
        <w:rPr>
          <w:rFonts w:ascii="Arial" w:hAnsi="Arial" w:cs="Arial"/>
          <w:sz w:val="24"/>
        </w:rPr>
        <w:t xml:space="preserve">CÓPIA AUTENTICADA DOS DOCUMENTOS PESSOAIS (RG ou CNH, CPF e comprovante de residência) do organizador e do proprietário ou responsável pelo imóvel onde se pretende realizar o evento; </w:t>
      </w:r>
    </w:p>
    <w:p w:rsidR="00FA54C0" w:rsidRPr="00FA54C0" w:rsidRDefault="00FA54C0" w:rsidP="00FA54C0">
      <w:pPr>
        <w:pStyle w:val="PargrafodaLista"/>
        <w:numPr>
          <w:ilvl w:val="0"/>
          <w:numId w:val="3"/>
        </w:numPr>
        <w:spacing w:before="163" w:line="276" w:lineRule="auto"/>
        <w:ind w:right="143"/>
        <w:rPr>
          <w:rFonts w:ascii="Arial" w:eastAsia="Arial" w:hAnsi="Arial" w:cs="Arial"/>
          <w:b/>
          <w:sz w:val="28"/>
          <w:szCs w:val="24"/>
        </w:rPr>
      </w:pPr>
      <w:r w:rsidRPr="00FA54C0">
        <w:rPr>
          <w:rFonts w:ascii="Arial" w:hAnsi="Arial" w:cs="Arial"/>
          <w:sz w:val="24"/>
        </w:rPr>
        <w:t>COMPROVANTE DE PAGAMENTO DO ALVARÁ DE LICENÇA PARA REALIZAÇÃO DE EVENTO, quando se aplicar.</w:t>
      </w:r>
    </w:p>
    <w:p w:rsidR="00DA0653" w:rsidRDefault="00DA0653" w:rsidP="00DA0653">
      <w:pPr>
        <w:spacing w:before="163" w:line="276" w:lineRule="auto"/>
        <w:ind w:left="202" w:right="143"/>
        <w:jc w:val="both"/>
        <w:rPr>
          <w:rFonts w:ascii="Arial" w:hAnsi="Arial" w:cs="Arial"/>
          <w:b/>
          <w:sz w:val="24"/>
        </w:rPr>
      </w:pPr>
    </w:p>
    <w:p w:rsidR="00FA54C0" w:rsidRPr="00FA54C0" w:rsidRDefault="00FA54C0" w:rsidP="00DA0653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lastRenderedPageBreak/>
        <w:t>Art. 3º.</w:t>
      </w:r>
      <w:r w:rsidRPr="00FA54C0">
        <w:rPr>
          <w:rFonts w:ascii="Arial" w:hAnsi="Arial" w:cs="Arial"/>
          <w:sz w:val="24"/>
        </w:rPr>
        <w:t xml:space="preserve"> Qualquer evento com som automotivo a ser realizado no âmbito de </w:t>
      </w:r>
      <w:r w:rsidR="00747B0E">
        <w:rPr>
          <w:rFonts w:ascii="Arial" w:hAnsi="Arial" w:cs="Arial"/>
          <w:sz w:val="24"/>
        </w:rPr>
        <w:t>Santana</w:t>
      </w:r>
      <w:r w:rsidRPr="00FA54C0">
        <w:rPr>
          <w:rFonts w:ascii="Arial" w:hAnsi="Arial" w:cs="Arial"/>
          <w:sz w:val="24"/>
        </w:rPr>
        <w:t>/AP deverá ser comunicado previamente à Polícia Militar do Estado do Amapá para conhecimento com antecedência de no mínimo 03 (três) dias, sendo de responsabilidade do(s) interessado(s) ou organizador(es), formalizar essa comunicação por escrito.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Art. 4º.</w:t>
      </w:r>
      <w:r w:rsidRPr="00FA54C0">
        <w:rPr>
          <w:rFonts w:ascii="Arial" w:hAnsi="Arial" w:cs="Arial"/>
          <w:sz w:val="24"/>
        </w:rPr>
        <w:t xml:space="preserve"> Atendido o que estabelece o artigo 1º desta Lei, poderá ser utilizada a sonorização automotiva em eventos culturais, festivos, religiosos, competições da categoria, shows e outros eventos, desde que, respeitados os decibéis permitidos para o local de realização do evento e horários estabelecidos na legislação vigente. 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Art. 5º</w:t>
      </w:r>
      <w:r w:rsidR="00DA0653">
        <w:rPr>
          <w:rFonts w:ascii="Arial" w:hAnsi="Arial" w:cs="Arial"/>
          <w:b/>
          <w:sz w:val="24"/>
        </w:rPr>
        <w:t>.</w:t>
      </w:r>
      <w:r w:rsidRPr="00FA54C0">
        <w:rPr>
          <w:rFonts w:ascii="Arial" w:hAnsi="Arial" w:cs="Arial"/>
          <w:sz w:val="24"/>
        </w:rPr>
        <w:t xml:space="preserve"> Fica proibida a utilização de equipamentos de som em veículos de qualquer natureza, estacionados ou em movimento nas vias públicas e demais logradouros do Município, com emissão de sons ou ruídos em excesso, que possam perturbar o sossego público.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747B0E">
        <w:rPr>
          <w:rFonts w:ascii="Arial" w:hAnsi="Arial" w:cs="Arial"/>
          <w:b/>
          <w:sz w:val="24"/>
        </w:rPr>
        <w:t>Parágrafo único.</w:t>
      </w:r>
      <w:r w:rsidRPr="00FA54C0">
        <w:rPr>
          <w:rFonts w:ascii="Arial" w:hAnsi="Arial" w:cs="Arial"/>
          <w:sz w:val="24"/>
        </w:rPr>
        <w:t xml:space="preserve"> As vedações deste artigo, não se aplicam a eventos de som automotivo e outros autorizados previamente pelo Poder Público Municipal.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Art. 6º</w:t>
      </w:r>
      <w:r w:rsidR="00DA0653">
        <w:rPr>
          <w:rFonts w:ascii="Arial" w:hAnsi="Arial" w:cs="Arial"/>
          <w:b/>
          <w:sz w:val="24"/>
        </w:rPr>
        <w:t>.</w:t>
      </w:r>
      <w:r w:rsidRPr="00FA54C0">
        <w:rPr>
          <w:rFonts w:ascii="Arial" w:hAnsi="Arial" w:cs="Arial"/>
          <w:sz w:val="24"/>
        </w:rPr>
        <w:t xml:space="preserve"> Considera-se perturbação do sossego público, sujeito às penalidades previstas nesta lei, os sons ou ruídos produzidos fora dos padrões contidos nas normas da Associação Brasileira de Normas Técnicas – ABNT, estabelecidas pela NBR 10.151, na NBR 10.152 e na Resolução nº 204, de 20 de outubro de 2006, do Conselho Nacional de Trânsito ou quaisquer outras que venham sucedê-las ou substituí-las, na forma de regulamento a ser baixado pelo Poder Executivo. 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Art. 7º</w:t>
      </w:r>
      <w:r w:rsidR="00DA0653">
        <w:rPr>
          <w:rFonts w:ascii="Arial" w:hAnsi="Arial" w:cs="Arial"/>
          <w:b/>
          <w:sz w:val="24"/>
        </w:rPr>
        <w:t>.</w:t>
      </w:r>
      <w:r w:rsidRPr="00FA54C0">
        <w:rPr>
          <w:rFonts w:ascii="Arial" w:hAnsi="Arial" w:cs="Arial"/>
          <w:sz w:val="24"/>
        </w:rPr>
        <w:t xml:space="preserve"> Fica estipulado multa de 1 salário mínimo, caso seja comprovada a perturbação do sossego público ou descumprida normas nesta Lei estipuladas. 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§ 1º</w:t>
      </w:r>
      <w:r w:rsidRPr="00FA54C0">
        <w:rPr>
          <w:rFonts w:ascii="Arial" w:hAnsi="Arial" w:cs="Arial"/>
          <w:sz w:val="24"/>
        </w:rPr>
        <w:t xml:space="preserve"> Os valores arrecadados com as multas serão encaminhados a Secretaria de Educação do Município. 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§ 2º</w:t>
      </w:r>
      <w:r w:rsidRPr="00FA54C0">
        <w:rPr>
          <w:rFonts w:ascii="Arial" w:hAnsi="Arial" w:cs="Arial"/>
          <w:sz w:val="24"/>
        </w:rPr>
        <w:t xml:space="preserve"> Não sendo possível a retirada dos equipamentos que originaram a autuação, a critério da autoridade municipal da fiscalização, será apreendido o veículo e imediatamente removido para os pátios regularmente credenciados pelo Poder Público Municipal. 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§ 3º</w:t>
      </w:r>
      <w:r w:rsidRPr="00FA54C0">
        <w:rPr>
          <w:rFonts w:ascii="Arial" w:hAnsi="Arial" w:cs="Arial"/>
          <w:sz w:val="24"/>
        </w:rPr>
        <w:t xml:space="preserve"> São solidariamente responsáveis pelo pagamento da multa prevista neste artigo o condutor e o proprietário do veículo utilizado no cometimento da infração às posturas municipais, independentemente da apuração da eventual responsabilidade criminal, se houver. 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§ 4º</w:t>
      </w:r>
      <w:r w:rsidRPr="00FA54C0">
        <w:rPr>
          <w:rFonts w:ascii="Arial" w:hAnsi="Arial" w:cs="Arial"/>
          <w:sz w:val="24"/>
        </w:rPr>
        <w:t xml:space="preserve"> Em caso de eventos de som automotivos, serão responsáveis pelo pagamento de multa por descumprimento do disposto nesta Lei, os organizadores do evento.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lastRenderedPageBreak/>
        <w:t>§ 5º</w:t>
      </w:r>
      <w:r w:rsidRPr="00FA54C0">
        <w:rPr>
          <w:rFonts w:ascii="Arial" w:hAnsi="Arial" w:cs="Arial"/>
          <w:sz w:val="24"/>
        </w:rPr>
        <w:t xml:space="preserve"> Caberá ao órgão competente pela autuação ou à autoridade de trânsito proceder a comunicação às autoridades competentes da eventual existência de infração à legislação de trânsito, crimes e/ou contravenções que porventura tenham sido cometidas pelo infrator. 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§ 6º</w:t>
      </w:r>
      <w:r w:rsidRPr="00FA54C0">
        <w:rPr>
          <w:rFonts w:ascii="Arial" w:hAnsi="Arial" w:cs="Arial"/>
          <w:sz w:val="24"/>
        </w:rPr>
        <w:t xml:space="preserve"> As sanções previstas neste artigo serão aplicadas sem prejuízo da sanção prevista no artigo 228 da Lei Federal n. 9.503, de 23 de setembro de 1997, e demais sanções que venham a ser previstas na legislação federal e/ou estadual. 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Art. 8º</w:t>
      </w:r>
      <w:r w:rsidR="00DA0653">
        <w:rPr>
          <w:rFonts w:ascii="Arial" w:hAnsi="Arial" w:cs="Arial"/>
          <w:b/>
          <w:sz w:val="24"/>
        </w:rPr>
        <w:t>.</w:t>
      </w:r>
      <w:r w:rsidRPr="00FA54C0">
        <w:rPr>
          <w:rFonts w:ascii="Arial" w:hAnsi="Arial" w:cs="Arial"/>
          <w:sz w:val="24"/>
        </w:rPr>
        <w:t xml:space="preserve"> Em caso de apreensão, será realizado auto circunstanciado, no qual deverão constar as seguintes informações, sem prejuízo de outras consideradas relevantes:</w:t>
      </w:r>
    </w:p>
    <w:p w:rsidR="00FA54C0" w:rsidRPr="00DA0653" w:rsidRDefault="00DA0653" w:rsidP="00DA0653">
      <w:pPr>
        <w:pStyle w:val="PargrafodaLista"/>
        <w:numPr>
          <w:ilvl w:val="0"/>
          <w:numId w:val="4"/>
        </w:numPr>
        <w:spacing w:before="163" w:line="276" w:lineRule="auto"/>
        <w:ind w:right="143" w:hanging="6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 w:rsidR="00FA54C0" w:rsidRPr="00DA0653">
        <w:rPr>
          <w:rFonts w:ascii="Arial" w:hAnsi="Arial" w:cs="Arial"/>
          <w:sz w:val="24"/>
        </w:rPr>
        <w:t>ome do proprietário e do condutor, com as respectivas qualificações pessoais;</w:t>
      </w:r>
    </w:p>
    <w:p w:rsidR="00FA54C0" w:rsidRPr="00DA0653" w:rsidRDefault="00DA0653" w:rsidP="00DA0653">
      <w:pPr>
        <w:pStyle w:val="PargrafodaLista"/>
        <w:numPr>
          <w:ilvl w:val="0"/>
          <w:numId w:val="4"/>
        </w:numPr>
        <w:spacing w:before="163" w:line="276" w:lineRule="auto"/>
        <w:ind w:right="143" w:hanging="6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="00FA54C0" w:rsidRPr="00DA0653">
        <w:rPr>
          <w:rFonts w:ascii="Arial" w:hAnsi="Arial" w:cs="Arial"/>
          <w:sz w:val="24"/>
        </w:rPr>
        <w:t>ndereço completo;</w:t>
      </w:r>
    </w:p>
    <w:p w:rsidR="00FA54C0" w:rsidRPr="00DA0653" w:rsidRDefault="00DA0653" w:rsidP="00DA0653">
      <w:pPr>
        <w:pStyle w:val="PargrafodaLista"/>
        <w:numPr>
          <w:ilvl w:val="0"/>
          <w:numId w:val="4"/>
        </w:numPr>
        <w:spacing w:before="163" w:line="276" w:lineRule="auto"/>
        <w:ind w:right="143" w:hanging="6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FA54C0" w:rsidRPr="00DA0653">
        <w:rPr>
          <w:rFonts w:ascii="Arial" w:hAnsi="Arial" w:cs="Arial"/>
          <w:sz w:val="24"/>
        </w:rPr>
        <w:t>arca e modelo, número de placa, número de chassi e cor do veículo, marca e modelo dos equipamentos de som, se houver;</w:t>
      </w:r>
    </w:p>
    <w:p w:rsidR="00FA54C0" w:rsidRPr="00DA0653" w:rsidRDefault="00DA0653" w:rsidP="00DA0653">
      <w:pPr>
        <w:pStyle w:val="PargrafodaLista"/>
        <w:numPr>
          <w:ilvl w:val="0"/>
          <w:numId w:val="4"/>
        </w:numPr>
        <w:spacing w:before="163" w:line="276" w:lineRule="auto"/>
        <w:ind w:right="143" w:hanging="6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FA54C0" w:rsidRPr="00DA0653">
        <w:rPr>
          <w:rFonts w:ascii="Arial" w:hAnsi="Arial" w:cs="Arial"/>
          <w:sz w:val="24"/>
        </w:rPr>
        <w:t>ertificado de licenciamento do veículo, com o respectivo prazo de validade, e código RENAVAM;</w:t>
      </w:r>
    </w:p>
    <w:p w:rsidR="00FA54C0" w:rsidRPr="00DA0653" w:rsidRDefault="00DA0653" w:rsidP="00DA0653">
      <w:pPr>
        <w:pStyle w:val="PargrafodaLista"/>
        <w:numPr>
          <w:ilvl w:val="0"/>
          <w:numId w:val="4"/>
        </w:numPr>
        <w:spacing w:before="163" w:line="276" w:lineRule="auto"/>
        <w:ind w:right="143" w:hanging="6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FA54C0" w:rsidRPr="00DA0653">
        <w:rPr>
          <w:rFonts w:ascii="Arial" w:hAnsi="Arial" w:cs="Arial"/>
          <w:sz w:val="24"/>
        </w:rPr>
        <w:t>utras informações relevantes que o autuado solicite que conste no auto de apreensão.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 xml:space="preserve"> § 1º</w:t>
      </w:r>
      <w:r w:rsidRPr="00FA54C0">
        <w:rPr>
          <w:rFonts w:ascii="Arial" w:hAnsi="Arial" w:cs="Arial"/>
          <w:sz w:val="24"/>
        </w:rPr>
        <w:t xml:space="preserve"> No caso da apreensão na forma do § 1º do artigo 3º desta lei, o veículo e/ou os equipamentos somente serão liberados mediante requerimento firmado pelo próprio proprietário dos respectivos bens, dirigido ao órgão municipal responsável pela autuação, acompanhado do comprovante de pagamento da multa e da respectiva titularidade, salvo quanto a liberação depende de autorização específica das demais autoridades administrativas ou judiciais.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 xml:space="preserve"> § 2º</w:t>
      </w:r>
      <w:r w:rsidRPr="00FA54C0">
        <w:rPr>
          <w:rFonts w:ascii="Arial" w:hAnsi="Arial" w:cs="Arial"/>
          <w:sz w:val="24"/>
        </w:rPr>
        <w:t xml:space="preserve"> Caberá ao proprietário ou condutor do veículo a responsabilidade perante a empresa permissionária/concessionária de serviços, pelo pagamento das tarifas ou preços estabelecidos pelos pátios referentes ao guinchamento, remoção ou estadia dos veículos e/ou equipamentos, sem prejuízo da multa na forma prevista no § 1º deste artigo. </w:t>
      </w:r>
    </w:p>
    <w:p w:rsid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§ 3º</w:t>
      </w:r>
      <w:r w:rsidRPr="00FA54C0">
        <w:rPr>
          <w:rFonts w:ascii="Arial" w:hAnsi="Arial" w:cs="Arial"/>
          <w:sz w:val="24"/>
        </w:rPr>
        <w:t xml:space="preserve"> O órgão municipal responsável pela execução desta lei fica autorizado a requerer auxílio de força policial, quando necessário, notadamente em ocorrendo quaisquer das hipóteses previstas na legislação federal, mencionada no § 4º do artigo 3º desta lei.</w:t>
      </w:r>
    </w:p>
    <w:p w:rsidR="0030377C" w:rsidRPr="00FA54C0" w:rsidRDefault="0030377C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lastRenderedPageBreak/>
        <w:t>Art. 9º</w:t>
      </w:r>
      <w:r w:rsidR="00DA0653">
        <w:rPr>
          <w:rFonts w:ascii="Arial" w:hAnsi="Arial" w:cs="Arial"/>
          <w:b/>
          <w:sz w:val="24"/>
        </w:rPr>
        <w:t>.</w:t>
      </w:r>
      <w:r w:rsidRPr="00DA0653">
        <w:rPr>
          <w:rFonts w:ascii="Arial" w:hAnsi="Arial" w:cs="Arial"/>
          <w:b/>
          <w:sz w:val="24"/>
        </w:rPr>
        <w:t xml:space="preserve"> </w:t>
      </w:r>
      <w:r w:rsidRPr="00FA54C0">
        <w:rPr>
          <w:rFonts w:ascii="Arial" w:hAnsi="Arial" w:cs="Arial"/>
          <w:sz w:val="24"/>
        </w:rPr>
        <w:t xml:space="preserve">Das penalidades aplicadas o autuado poderá exercer ampla defesa através de recurso administrativo na Secretaria Municipal e Meio Ambiente, a ser interposto no prazo máximo de até 05 (cinco) dias úteis após aplicação da penalidade. 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Art. 10</w:t>
      </w:r>
      <w:r w:rsidR="00DA0653">
        <w:rPr>
          <w:rFonts w:ascii="Arial" w:hAnsi="Arial" w:cs="Arial"/>
          <w:b/>
          <w:sz w:val="24"/>
        </w:rPr>
        <w:t>º</w:t>
      </w:r>
      <w:r w:rsidR="00DA0653" w:rsidRPr="00DA0653">
        <w:rPr>
          <w:rFonts w:ascii="Arial" w:hAnsi="Arial" w:cs="Arial"/>
          <w:b/>
          <w:sz w:val="24"/>
        </w:rPr>
        <w:t>.</w:t>
      </w:r>
      <w:r w:rsidRPr="00FA54C0">
        <w:rPr>
          <w:rFonts w:ascii="Arial" w:hAnsi="Arial" w:cs="Arial"/>
          <w:sz w:val="24"/>
        </w:rPr>
        <w:t xml:space="preserve"> O Poder Executivo Municipal fará publicidade institucional quanto às posturas municipais estabelecidas nesta lei, bem como fará afixar placas de advertência em locais que entender necessário. 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Art. 11</w:t>
      </w:r>
      <w:r w:rsidR="00DA0653">
        <w:rPr>
          <w:rFonts w:ascii="Arial" w:hAnsi="Arial" w:cs="Arial"/>
          <w:b/>
          <w:sz w:val="24"/>
        </w:rPr>
        <w:t>º.</w:t>
      </w:r>
      <w:r w:rsidRPr="00FA54C0">
        <w:rPr>
          <w:rFonts w:ascii="Arial" w:hAnsi="Arial" w:cs="Arial"/>
          <w:sz w:val="24"/>
        </w:rPr>
        <w:t xml:space="preserve"> Os recursos administrativos provenientes das multas de que trata esta lei serão tramitados na Secretaria Municipal de Meio Ambiente, respeitando o curso e tramitação interposto por esta.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FA54C0">
        <w:rPr>
          <w:rFonts w:ascii="Arial" w:hAnsi="Arial" w:cs="Arial"/>
          <w:sz w:val="24"/>
        </w:rPr>
        <w:t xml:space="preserve"> </w:t>
      </w:r>
      <w:r w:rsidRPr="00DA0653">
        <w:rPr>
          <w:rFonts w:ascii="Arial" w:hAnsi="Arial" w:cs="Arial"/>
          <w:b/>
          <w:sz w:val="24"/>
        </w:rPr>
        <w:t>Art. 12</w:t>
      </w:r>
      <w:r w:rsidR="00DA0653" w:rsidRPr="00DA0653">
        <w:rPr>
          <w:rFonts w:ascii="Arial" w:hAnsi="Arial" w:cs="Arial"/>
          <w:b/>
          <w:sz w:val="24"/>
        </w:rPr>
        <w:t>º.</w:t>
      </w:r>
      <w:r w:rsidRPr="00FA54C0">
        <w:rPr>
          <w:rFonts w:ascii="Arial" w:hAnsi="Arial" w:cs="Arial"/>
          <w:sz w:val="24"/>
        </w:rPr>
        <w:t xml:space="preserve"> As despesas com a execução desta lei correrão pelas dotações orçamentárias próprias, suplementadas se necessária. </w:t>
      </w:r>
    </w:p>
    <w:p w:rsidR="00FA54C0" w:rsidRPr="00FA54C0" w:rsidRDefault="00FA54C0" w:rsidP="00FA54C0">
      <w:pPr>
        <w:spacing w:before="163" w:line="276" w:lineRule="auto"/>
        <w:ind w:left="202" w:right="143"/>
        <w:jc w:val="both"/>
        <w:rPr>
          <w:rFonts w:ascii="Arial" w:hAnsi="Arial" w:cs="Arial"/>
          <w:sz w:val="24"/>
        </w:rPr>
      </w:pPr>
      <w:r w:rsidRPr="00DA0653">
        <w:rPr>
          <w:rFonts w:ascii="Arial" w:hAnsi="Arial" w:cs="Arial"/>
          <w:b/>
          <w:sz w:val="24"/>
        </w:rPr>
        <w:t>Art. 13</w:t>
      </w:r>
      <w:r w:rsidR="00DA0653" w:rsidRPr="00DA0653">
        <w:rPr>
          <w:rFonts w:ascii="Arial" w:hAnsi="Arial" w:cs="Arial"/>
          <w:b/>
          <w:sz w:val="24"/>
        </w:rPr>
        <w:t>º</w:t>
      </w:r>
      <w:r w:rsidR="00DA0653">
        <w:rPr>
          <w:rFonts w:ascii="Arial" w:hAnsi="Arial" w:cs="Arial"/>
          <w:sz w:val="24"/>
        </w:rPr>
        <w:t>.</w:t>
      </w:r>
      <w:r w:rsidRPr="00FA54C0">
        <w:rPr>
          <w:rFonts w:ascii="Arial" w:hAnsi="Arial" w:cs="Arial"/>
          <w:sz w:val="24"/>
        </w:rPr>
        <w:t xml:space="preserve"> Esta Lei entra em vigor na data de sua publicação.</w:t>
      </w:r>
    </w:p>
    <w:p w:rsidR="003515BA" w:rsidRPr="00DA0653" w:rsidRDefault="00E05F86" w:rsidP="009F2341">
      <w:pPr>
        <w:spacing w:before="163" w:line="276" w:lineRule="auto"/>
        <w:ind w:left="202" w:right="143"/>
        <w:rPr>
          <w:rFonts w:ascii="Arial" w:eastAsia="Arial" w:hAnsi="Arial" w:cs="Arial"/>
          <w:b/>
          <w:sz w:val="24"/>
          <w:szCs w:val="24"/>
        </w:rPr>
      </w:pPr>
      <w:r w:rsidRPr="00DA0653">
        <w:rPr>
          <w:rFonts w:ascii="Arial" w:eastAsia="Arial" w:hAnsi="Arial" w:cs="Arial"/>
          <w:b/>
          <w:sz w:val="24"/>
          <w:szCs w:val="24"/>
        </w:rPr>
        <w:t>PALÁCIO DR. FÁBIO JOSÉ DOS SANTOS, SEDE DO PODER LEGISLATIVO MUNICIPAL,</w:t>
      </w:r>
      <w:r w:rsidR="007B0B44" w:rsidRPr="00DA0653">
        <w:rPr>
          <w:rFonts w:ascii="Arial" w:eastAsia="Arial" w:hAnsi="Arial" w:cs="Arial"/>
          <w:b/>
          <w:sz w:val="24"/>
          <w:szCs w:val="24"/>
        </w:rPr>
        <w:t xml:space="preserve"> CIDADE SANTANA/ AP, GABIN</w:t>
      </w:r>
      <w:r w:rsidR="00E23B70" w:rsidRPr="00DA0653">
        <w:rPr>
          <w:rFonts w:ascii="Arial" w:eastAsia="Arial" w:hAnsi="Arial" w:cs="Arial"/>
          <w:b/>
          <w:sz w:val="24"/>
          <w:szCs w:val="24"/>
        </w:rPr>
        <w:t>ETE DO PARLAMENTAR VEREADOR MÁ</w:t>
      </w:r>
      <w:r w:rsidR="007B0B44" w:rsidRPr="00DA0653">
        <w:rPr>
          <w:rFonts w:ascii="Arial" w:eastAsia="Arial" w:hAnsi="Arial" w:cs="Arial"/>
          <w:b/>
          <w:sz w:val="24"/>
          <w:szCs w:val="24"/>
        </w:rPr>
        <w:t xml:space="preserve">RIO DA SILVA BRANDÃO- PL, </w:t>
      </w:r>
      <w:r w:rsidR="00820F57" w:rsidRPr="00DA0653">
        <w:rPr>
          <w:rFonts w:ascii="Arial" w:eastAsia="Arial" w:hAnsi="Arial" w:cs="Arial"/>
          <w:b/>
          <w:sz w:val="24"/>
          <w:szCs w:val="24"/>
        </w:rPr>
        <w:t>17</w:t>
      </w:r>
      <w:r w:rsidRPr="00DA0653">
        <w:rPr>
          <w:rFonts w:ascii="Arial" w:eastAsia="Arial" w:hAnsi="Arial" w:cs="Arial"/>
          <w:b/>
          <w:sz w:val="24"/>
          <w:szCs w:val="24"/>
        </w:rPr>
        <w:t xml:space="preserve"> DE </w:t>
      </w:r>
      <w:r w:rsidR="00820F57" w:rsidRPr="00DA0653">
        <w:rPr>
          <w:rFonts w:ascii="Arial" w:eastAsia="Arial" w:hAnsi="Arial" w:cs="Arial"/>
          <w:b/>
          <w:sz w:val="24"/>
          <w:szCs w:val="24"/>
        </w:rPr>
        <w:t>OUTUBRO</w:t>
      </w:r>
      <w:r w:rsidRPr="00DA0653">
        <w:rPr>
          <w:rFonts w:ascii="Arial" w:eastAsia="Arial" w:hAnsi="Arial" w:cs="Arial"/>
          <w:b/>
          <w:sz w:val="24"/>
          <w:szCs w:val="24"/>
        </w:rPr>
        <w:t xml:space="preserve"> DE 2022.</w:t>
      </w:r>
    </w:p>
    <w:p w:rsidR="003515BA" w:rsidRPr="007B0B44" w:rsidRDefault="003515BA" w:rsidP="009F23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02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15BA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827E7" w:rsidRDefault="00B827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0377C" w:rsidRPr="007B0B44" w:rsidRDefault="003037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15BA" w:rsidRPr="007B0B44" w:rsidRDefault="00E05F86">
      <w:pPr>
        <w:pStyle w:val="Ttulo2"/>
        <w:spacing w:before="208"/>
        <w:ind w:left="2478" w:right="2476"/>
        <w:jc w:val="center"/>
        <w:sectPr w:rsidR="003515BA" w:rsidRPr="007B0B44" w:rsidSect="009F2341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1701" w:right="1134" w:bottom="1134" w:left="1701" w:header="425" w:footer="284" w:gutter="0"/>
          <w:pgNumType w:start="1"/>
          <w:cols w:space="720"/>
        </w:sectPr>
      </w:pPr>
      <w:r w:rsidRPr="007B0B44">
        <w:t>Vereador Mário Brandão PL</w:t>
      </w:r>
    </w:p>
    <w:p w:rsidR="003515BA" w:rsidRDefault="00E05F86" w:rsidP="00820F57">
      <w:pPr>
        <w:pStyle w:val="Ttulo1"/>
        <w:spacing w:after="240"/>
        <w:ind w:right="2476" w:firstLine="0"/>
        <w:jc w:val="center"/>
        <w:rPr>
          <w:sz w:val="28"/>
          <w:szCs w:val="24"/>
        </w:rPr>
      </w:pPr>
      <w:r w:rsidRPr="007B0B44">
        <w:rPr>
          <w:sz w:val="28"/>
          <w:szCs w:val="24"/>
        </w:rPr>
        <w:lastRenderedPageBreak/>
        <w:t>JUSTIFICATIVA</w:t>
      </w:r>
    </w:p>
    <w:p w:rsidR="0030377C" w:rsidRPr="0030377C" w:rsidRDefault="0030377C" w:rsidP="0030377C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3"/>
          <w:lang w:val="pt-BR"/>
        </w:rPr>
      </w:pPr>
      <w:r>
        <w:rPr>
          <w:rFonts w:ascii="Arial" w:hAnsi="Arial" w:cs="Arial"/>
          <w:color w:val="000000"/>
          <w:sz w:val="24"/>
          <w:szCs w:val="23"/>
          <w:lang w:val="pt-BR"/>
        </w:rPr>
        <w:t xml:space="preserve">Nobres pares, encaminho </w:t>
      </w:r>
      <w:r w:rsidRPr="0030377C">
        <w:rPr>
          <w:rFonts w:ascii="Arial" w:hAnsi="Arial" w:cs="Arial"/>
          <w:color w:val="000000"/>
          <w:sz w:val="24"/>
          <w:szCs w:val="23"/>
          <w:lang w:val="pt-BR"/>
        </w:rPr>
        <w:t xml:space="preserve">a essa Casa Legislativa, para os devidos estudos, apreciação e aprovação, o presente Projeto de Lei que “Autoriza a realização de eventos com som automotivo em </w:t>
      </w:r>
      <w:r>
        <w:rPr>
          <w:rFonts w:ascii="Arial" w:hAnsi="Arial" w:cs="Arial"/>
          <w:color w:val="000000"/>
          <w:sz w:val="24"/>
          <w:szCs w:val="23"/>
          <w:lang w:val="pt-BR"/>
        </w:rPr>
        <w:t>Santana</w:t>
      </w:r>
      <w:r w:rsidRPr="0030377C">
        <w:rPr>
          <w:rFonts w:ascii="Arial" w:hAnsi="Arial" w:cs="Arial"/>
          <w:color w:val="000000"/>
          <w:sz w:val="24"/>
          <w:szCs w:val="23"/>
          <w:lang w:val="pt-BR"/>
        </w:rPr>
        <w:t xml:space="preserve">/AP e regulariza o uso de som automotivo, nas condições estabelecidas e dá outras providências”. </w:t>
      </w:r>
    </w:p>
    <w:p w:rsidR="0030377C" w:rsidRPr="0030377C" w:rsidRDefault="0030377C" w:rsidP="0030377C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3"/>
          <w:lang w:val="pt-BR"/>
        </w:rPr>
      </w:pPr>
      <w:r w:rsidRPr="0030377C">
        <w:rPr>
          <w:rFonts w:ascii="Arial" w:hAnsi="Arial" w:cs="Arial"/>
          <w:color w:val="000000"/>
          <w:sz w:val="24"/>
          <w:szCs w:val="23"/>
          <w:lang w:val="pt-BR"/>
        </w:rPr>
        <w:t>Não há, em âmbito municipal, legislação que regulamente eventos realizados com som automotivo e nem regulamentação de uso de som automo</w:t>
      </w:r>
      <w:r>
        <w:rPr>
          <w:rFonts w:ascii="Arial" w:hAnsi="Arial" w:cs="Arial"/>
          <w:color w:val="000000"/>
          <w:sz w:val="24"/>
          <w:szCs w:val="23"/>
          <w:lang w:val="pt-BR"/>
        </w:rPr>
        <w:t>tivo nas ruas da cidade</w:t>
      </w:r>
      <w:r w:rsidRPr="0030377C">
        <w:rPr>
          <w:rFonts w:ascii="Arial" w:hAnsi="Arial" w:cs="Arial"/>
          <w:color w:val="000000"/>
          <w:sz w:val="24"/>
          <w:szCs w:val="23"/>
          <w:lang w:val="pt-BR"/>
        </w:rPr>
        <w:t xml:space="preserve">. </w:t>
      </w:r>
    </w:p>
    <w:p w:rsidR="0030377C" w:rsidRPr="0030377C" w:rsidRDefault="0030377C" w:rsidP="0030377C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3"/>
          <w:lang w:val="pt-BR"/>
        </w:rPr>
      </w:pPr>
      <w:r w:rsidRPr="0030377C">
        <w:rPr>
          <w:rFonts w:ascii="Arial" w:hAnsi="Arial" w:cs="Arial"/>
          <w:color w:val="000000"/>
          <w:sz w:val="24"/>
          <w:szCs w:val="23"/>
          <w:lang w:val="pt-BR"/>
        </w:rPr>
        <w:t xml:space="preserve">Sabe-se, porém, que a prática de som automotivo também produz conflitos e divergências. A perturbação do sossego público e a poluição sonora são alegações que acabam marginalizando a prática e seus adeptos. </w:t>
      </w:r>
    </w:p>
    <w:p w:rsidR="0030377C" w:rsidRDefault="0030377C" w:rsidP="0030377C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3"/>
          <w:lang w:val="pt-BR"/>
        </w:rPr>
      </w:pPr>
      <w:r w:rsidRPr="0030377C">
        <w:rPr>
          <w:rFonts w:ascii="Arial" w:hAnsi="Arial" w:cs="Arial"/>
          <w:color w:val="000000"/>
          <w:sz w:val="24"/>
          <w:szCs w:val="23"/>
          <w:lang w:val="pt-BR"/>
        </w:rPr>
        <w:t xml:space="preserve">Não se trata aqui de liberação indiscriminada da prática do som automotivo, nem de permissão para que os adeptos possam ocupar espaços e logradouros públicos, bares e festas particulares, para exibir seus equipamentos na máxima potência de suas capacidades, causando transtornos e incômodos à comunidade. </w:t>
      </w:r>
    </w:p>
    <w:p w:rsidR="0030377C" w:rsidRPr="0030377C" w:rsidRDefault="0030377C" w:rsidP="0030377C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3"/>
          <w:lang w:val="pt-BR"/>
        </w:rPr>
      </w:pPr>
      <w:r w:rsidRPr="0030377C">
        <w:rPr>
          <w:rFonts w:ascii="Arial" w:hAnsi="Arial" w:cs="Arial"/>
          <w:color w:val="000000"/>
          <w:sz w:val="24"/>
          <w:szCs w:val="23"/>
          <w:lang w:val="pt-BR"/>
        </w:rPr>
        <w:t xml:space="preserve">O Projeto de Lei em questão pretende apenas garantir que os adeptos do som automotivo tenham a liberdade de organizar seus encontros e eventos de forma ordeira e legal, sem serem obrigados à clandestinidade. </w:t>
      </w:r>
    </w:p>
    <w:p w:rsidR="0030377C" w:rsidRPr="0030377C" w:rsidRDefault="0030377C" w:rsidP="0030377C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color w:val="000000"/>
          <w:sz w:val="24"/>
          <w:szCs w:val="23"/>
          <w:lang w:val="pt-BR"/>
        </w:rPr>
      </w:pPr>
      <w:r w:rsidRPr="0030377C">
        <w:rPr>
          <w:rFonts w:ascii="Arial" w:hAnsi="Arial" w:cs="Arial"/>
          <w:color w:val="000000"/>
          <w:sz w:val="24"/>
          <w:szCs w:val="23"/>
          <w:lang w:val="pt-BR"/>
        </w:rPr>
        <w:t xml:space="preserve">É função legislativa tratar os cidadãos com igualdade perante a lei. E, infelizmente, os adeptos do som automotivo estão descobertos pela legislação municipal, razão pela qual se requer a análise e aprovação do Projeto de Lei para que se encaminhe à sanção do Poder Executivo Municipal. </w:t>
      </w:r>
    </w:p>
    <w:p w:rsidR="003515BA" w:rsidRDefault="0030377C" w:rsidP="0030377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firstLine="720"/>
        <w:jc w:val="both"/>
        <w:rPr>
          <w:rFonts w:ascii="Arial" w:hAnsi="Arial" w:cs="Arial"/>
          <w:sz w:val="24"/>
        </w:rPr>
      </w:pPr>
      <w:r w:rsidRPr="0030377C">
        <w:rPr>
          <w:rFonts w:ascii="Arial" w:hAnsi="Arial" w:cs="Arial"/>
          <w:color w:val="000000"/>
          <w:sz w:val="24"/>
          <w:szCs w:val="23"/>
          <w:lang w:val="pt-BR"/>
        </w:rPr>
        <w:t xml:space="preserve">Por esses argumentos, conto com o apoio dos ilustres Vereadores para a consecução deste objetivo, aprovando o projeto e regularizando a utilização de som automotivo no Município de </w:t>
      </w:r>
      <w:r>
        <w:rPr>
          <w:rFonts w:ascii="Arial" w:hAnsi="Arial" w:cs="Arial"/>
          <w:color w:val="000000"/>
          <w:sz w:val="24"/>
          <w:szCs w:val="23"/>
          <w:lang w:val="pt-BR"/>
        </w:rPr>
        <w:t>Santana</w:t>
      </w:r>
      <w:r w:rsidRPr="0030377C">
        <w:rPr>
          <w:rFonts w:ascii="Arial" w:hAnsi="Arial" w:cs="Arial"/>
          <w:color w:val="000000"/>
          <w:sz w:val="24"/>
          <w:szCs w:val="23"/>
          <w:lang w:val="pt-BR"/>
        </w:rPr>
        <w:t>.</w:t>
      </w:r>
      <w:r w:rsidRPr="0030377C">
        <w:rPr>
          <w:rFonts w:ascii="Times New Roman" w:hAnsi="Times New Roman" w:cs="Times New Roman"/>
          <w:color w:val="000000"/>
          <w:sz w:val="24"/>
          <w:szCs w:val="23"/>
          <w:lang w:val="pt-BR"/>
        </w:rPr>
        <w:t xml:space="preserve"> </w:t>
      </w:r>
      <w:r w:rsidR="00695CBA" w:rsidRPr="0030377C">
        <w:rPr>
          <w:rFonts w:ascii="Arial" w:hAnsi="Arial" w:cs="Arial"/>
          <w:sz w:val="28"/>
        </w:rPr>
        <w:t xml:space="preserve"> </w:t>
      </w:r>
    </w:p>
    <w:p w:rsidR="00820F57" w:rsidRDefault="00820F57" w:rsidP="00695CB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firstLine="720"/>
        <w:jc w:val="both"/>
        <w:rPr>
          <w:rFonts w:ascii="Arial" w:hAnsi="Arial" w:cs="Arial"/>
          <w:sz w:val="24"/>
        </w:rPr>
      </w:pPr>
    </w:p>
    <w:p w:rsidR="00820F57" w:rsidRDefault="00820F57" w:rsidP="00820F57">
      <w:pPr>
        <w:pStyle w:val="Ttulo2"/>
        <w:spacing w:before="208"/>
        <w:ind w:left="2478" w:right="2476"/>
        <w:jc w:val="center"/>
      </w:pPr>
    </w:p>
    <w:p w:rsidR="0030377C" w:rsidRDefault="0030377C" w:rsidP="00820F57">
      <w:pPr>
        <w:pStyle w:val="Ttulo2"/>
        <w:spacing w:before="208"/>
        <w:ind w:left="2478" w:right="2476"/>
        <w:jc w:val="center"/>
      </w:pPr>
    </w:p>
    <w:p w:rsidR="00820F57" w:rsidRDefault="00820F57" w:rsidP="00AC4063">
      <w:pPr>
        <w:pStyle w:val="Ttulo2"/>
        <w:spacing w:before="208"/>
        <w:ind w:left="2478" w:right="2476"/>
        <w:jc w:val="center"/>
        <w:rPr>
          <w:b w:val="0"/>
          <w:color w:val="000000"/>
          <w:sz w:val="28"/>
        </w:rPr>
      </w:pPr>
      <w:r w:rsidRPr="007B0B44">
        <w:t>Vereador Mário Brandão PL</w:t>
      </w:r>
      <w:bookmarkStart w:id="0" w:name="_GoBack"/>
      <w:bookmarkEnd w:id="0"/>
    </w:p>
    <w:sectPr w:rsidR="00820F57" w:rsidSect="00B827E7">
      <w:headerReference w:type="even" r:id="rId12"/>
      <w:headerReference w:type="default" r:id="rId13"/>
      <w:footerReference w:type="default" r:id="rId14"/>
      <w:headerReference w:type="first" r:id="rId15"/>
      <w:pgSz w:w="11910" w:h="16840"/>
      <w:pgMar w:top="2552" w:right="1560" w:bottom="1240" w:left="1560" w:header="426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597" w:rsidRDefault="00BE3597">
      <w:r>
        <w:separator/>
      </w:r>
    </w:p>
  </w:endnote>
  <w:endnote w:type="continuationSeparator" w:id="0">
    <w:p w:rsidR="00BE3597" w:rsidRDefault="00BE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44" w:rsidRPr="007B0B44" w:rsidRDefault="007B0B44" w:rsidP="007B0B44">
    <w:pPr>
      <w:pStyle w:val="Default"/>
    </w:pPr>
  </w:p>
  <w:p w:rsidR="007B0B44" w:rsidRDefault="007B0B44" w:rsidP="007B0B44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:rsidR="003515BA" w:rsidRPr="007B0B44" w:rsidRDefault="007B0B44" w:rsidP="007B0B44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AP. CEP 68925-186 </w:t>
    </w:r>
    <w:r w:rsidR="00E05F86" w:rsidRPr="007B0B44">
      <w:rPr>
        <w:rFonts w:ascii="Arial" w:hAnsi="Arial" w:cs="Arial"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7" name="Forma Liv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83265" y="3594263"/>
                        <a:ext cx="5106670" cy="371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3515BA" w:rsidRDefault="00E05F86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:rsidR="003515BA" w:rsidRDefault="00E05F86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7" o:spid="_x0000_s1026" style="position:absolute;left:0;text-align:left;margin-left:27pt;margin-top:777pt;width:402.85pt;height:3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:rsidR="003515BA" w:rsidRDefault="00E05F86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gabinetemariobrandao@gmail.com</w:t>
                    </w:r>
                  </w:p>
                  <w:p w:rsidR="003515BA" w:rsidRDefault="00E05F86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Rua Ubaldo Figueira, Nº 54, Bairro Central, Santana – AP. CEP 68925-186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Pr="007B0B44" w:rsidRDefault="00820F57" w:rsidP="007B0B44">
    <w:pPr>
      <w:pStyle w:val="Default"/>
    </w:pPr>
  </w:p>
  <w:p w:rsidR="00820F57" w:rsidRDefault="00820F57" w:rsidP="007B0B44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:rsidR="00820F57" w:rsidRPr="007B0B44" w:rsidRDefault="00820F57" w:rsidP="007B0B44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AP. CEP 68925-186 </w:t>
    </w:r>
    <w:r w:rsidRPr="007B0B44">
      <w:rPr>
        <w:rFonts w:ascii="Arial" w:hAnsi="Arial" w:cs="Arial"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65408" behindDoc="1" locked="0" layoutInCell="1" hidden="0" allowOverlap="1" wp14:anchorId="4DA8CE8D" wp14:editId="6008C7FF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3" name="Forma Liv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83265" y="3594263"/>
                        <a:ext cx="5106670" cy="371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20F57" w:rsidRDefault="00820F57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:rsidR="00820F57" w:rsidRDefault="00820F57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8CE8D" id="Forma Livre 3" o:spid="_x0000_s1027" style="position:absolute;left:0;text-align:left;margin-left:27pt;margin-top:777pt;width:402.85pt;height:30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:rsidR="00820F57" w:rsidRDefault="00820F57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gabinetemariobrandao@gmail.com</w:t>
                    </w:r>
                  </w:p>
                  <w:p w:rsidR="00820F57" w:rsidRDefault="00820F57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Rua Ubaldo Figueira, Nº 54, Bairro Central, Santana – AP. CEP 68925-186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597" w:rsidRDefault="00BE3597">
      <w:r>
        <w:separator/>
      </w:r>
    </w:p>
  </w:footnote>
  <w:footnote w:type="continuationSeparator" w:id="0">
    <w:p w:rsidR="00BE3597" w:rsidRDefault="00BE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ED" w:rsidRDefault="00BE3597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7073" o:spid="_x0000_s2050" type="#_x0000_t75" style="position:absolute;margin-left:0;margin-top:0;width:576.35pt;height:522pt;z-index:-251654144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E7" w:rsidRDefault="00BE3597" w:rsidP="00B827E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7074" o:spid="_x0000_s2051" type="#_x0000_t75" style="position:absolute;left:0;text-align:left;margin-left:0;margin-top:0;width:576.35pt;height:522pt;z-index:-251653120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  <w:r w:rsidR="00B827E7" w:rsidRPr="00F917E8">
      <w:rPr>
        <w:noProof/>
        <w:lang w:eastAsia="pt-BR"/>
      </w:rPr>
      <w:drawing>
        <wp:inline distT="0" distB="0" distL="0" distR="0">
          <wp:extent cx="714375" cy="762000"/>
          <wp:effectExtent l="0" t="0" r="952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27E7" w:rsidRPr="002D1DF8" w:rsidRDefault="00B827E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:rsidR="00B827E7" w:rsidRPr="002D1DF8" w:rsidRDefault="00B827E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:rsidR="00B827E7" w:rsidRPr="002D1DF8" w:rsidRDefault="00B827E7" w:rsidP="00B827E7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  <w:p w:rsidR="003515BA" w:rsidRPr="00B827E7" w:rsidRDefault="003515BA" w:rsidP="00B827E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ED" w:rsidRDefault="00BE3597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7072" o:spid="_x0000_s2049" type="#_x0000_t75" style="position:absolute;margin-left:0;margin-top:0;width:576.35pt;height:522pt;z-index:-251655168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Default="00BE3597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76.35pt;height:522pt;z-index:-251649024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Default="00BE3597" w:rsidP="00B827E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576.35pt;height:522pt;z-index:-251648000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  <w:r w:rsidR="00820F57" w:rsidRPr="00F917E8">
      <w:rPr>
        <w:noProof/>
        <w:lang w:eastAsia="pt-BR"/>
      </w:rPr>
      <w:drawing>
        <wp:inline distT="0" distB="0" distL="0" distR="0" wp14:anchorId="6D556E9A" wp14:editId="018104FB">
          <wp:extent cx="714375" cy="762000"/>
          <wp:effectExtent l="0" t="0" r="9525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0F57" w:rsidRPr="002D1DF8" w:rsidRDefault="00820F5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:rsidR="00820F57" w:rsidRPr="002D1DF8" w:rsidRDefault="00820F5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:rsidR="00820F57" w:rsidRPr="002D1DF8" w:rsidRDefault="00820F57" w:rsidP="00B827E7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  <w:p w:rsidR="00820F57" w:rsidRPr="00B827E7" w:rsidRDefault="00820F57" w:rsidP="00B827E7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Default="00BE3597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76.35pt;height:522pt;z-index:-251650048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5E33"/>
    <w:multiLevelType w:val="hybridMultilevel"/>
    <w:tmpl w:val="23A600EE"/>
    <w:lvl w:ilvl="0" w:tplc="04160013">
      <w:start w:val="1"/>
      <w:numFmt w:val="upperRoman"/>
      <w:lvlText w:val="%1."/>
      <w:lvlJc w:val="right"/>
      <w:pPr>
        <w:ind w:left="1569" w:hanging="360"/>
      </w:pPr>
    </w:lvl>
    <w:lvl w:ilvl="1" w:tplc="04160019" w:tentative="1">
      <w:start w:val="1"/>
      <w:numFmt w:val="lowerLetter"/>
      <w:lvlText w:val="%2."/>
      <w:lvlJc w:val="left"/>
      <w:pPr>
        <w:ind w:left="2289" w:hanging="360"/>
      </w:pPr>
    </w:lvl>
    <w:lvl w:ilvl="2" w:tplc="0416001B" w:tentative="1">
      <w:start w:val="1"/>
      <w:numFmt w:val="lowerRoman"/>
      <w:lvlText w:val="%3."/>
      <w:lvlJc w:val="right"/>
      <w:pPr>
        <w:ind w:left="3009" w:hanging="180"/>
      </w:pPr>
    </w:lvl>
    <w:lvl w:ilvl="3" w:tplc="0416000F" w:tentative="1">
      <w:start w:val="1"/>
      <w:numFmt w:val="decimal"/>
      <w:lvlText w:val="%4."/>
      <w:lvlJc w:val="left"/>
      <w:pPr>
        <w:ind w:left="3729" w:hanging="360"/>
      </w:pPr>
    </w:lvl>
    <w:lvl w:ilvl="4" w:tplc="04160019" w:tentative="1">
      <w:start w:val="1"/>
      <w:numFmt w:val="lowerLetter"/>
      <w:lvlText w:val="%5."/>
      <w:lvlJc w:val="left"/>
      <w:pPr>
        <w:ind w:left="4449" w:hanging="360"/>
      </w:pPr>
    </w:lvl>
    <w:lvl w:ilvl="5" w:tplc="0416001B" w:tentative="1">
      <w:start w:val="1"/>
      <w:numFmt w:val="lowerRoman"/>
      <w:lvlText w:val="%6."/>
      <w:lvlJc w:val="right"/>
      <w:pPr>
        <w:ind w:left="5169" w:hanging="180"/>
      </w:pPr>
    </w:lvl>
    <w:lvl w:ilvl="6" w:tplc="0416000F" w:tentative="1">
      <w:start w:val="1"/>
      <w:numFmt w:val="decimal"/>
      <w:lvlText w:val="%7."/>
      <w:lvlJc w:val="left"/>
      <w:pPr>
        <w:ind w:left="5889" w:hanging="360"/>
      </w:pPr>
    </w:lvl>
    <w:lvl w:ilvl="7" w:tplc="04160019" w:tentative="1">
      <w:start w:val="1"/>
      <w:numFmt w:val="lowerLetter"/>
      <w:lvlText w:val="%8."/>
      <w:lvlJc w:val="left"/>
      <w:pPr>
        <w:ind w:left="6609" w:hanging="360"/>
      </w:pPr>
    </w:lvl>
    <w:lvl w:ilvl="8" w:tplc="0416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 w15:restartNumberingAfterBreak="0">
    <w:nsid w:val="1F997018"/>
    <w:multiLevelType w:val="hybridMultilevel"/>
    <w:tmpl w:val="7F6858A6"/>
    <w:lvl w:ilvl="0" w:tplc="495A8572">
      <w:start w:val="1"/>
      <w:numFmt w:val="upperRoman"/>
      <w:lvlText w:val="%1."/>
      <w:lvlJc w:val="right"/>
      <w:pPr>
        <w:ind w:left="105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70" w:hanging="360"/>
      </w:pPr>
    </w:lvl>
    <w:lvl w:ilvl="2" w:tplc="0416001B" w:tentative="1">
      <w:start w:val="1"/>
      <w:numFmt w:val="lowerRoman"/>
      <w:lvlText w:val="%3."/>
      <w:lvlJc w:val="right"/>
      <w:pPr>
        <w:ind w:left="2490" w:hanging="180"/>
      </w:pPr>
    </w:lvl>
    <w:lvl w:ilvl="3" w:tplc="0416000F" w:tentative="1">
      <w:start w:val="1"/>
      <w:numFmt w:val="decimal"/>
      <w:lvlText w:val="%4."/>
      <w:lvlJc w:val="left"/>
      <w:pPr>
        <w:ind w:left="3210" w:hanging="360"/>
      </w:pPr>
    </w:lvl>
    <w:lvl w:ilvl="4" w:tplc="04160019" w:tentative="1">
      <w:start w:val="1"/>
      <w:numFmt w:val="lowerLetter"/>
      <w:lvlText w:val="%5."/>
      <w:lvlJc w:val="left"/>
      <w:pPr>
        <w:ind w:left="3930" w:hanging="360"/>
      </w:pPr>
    </w:lvl>
    <w:lvl w:ilvl="5" w:tplc="0416001B" w:tentative="1">
      <w:start w:val="1"/>
      <w:numFmt w:val="lowerRoman"/>
      <w:lvlText w:val="%6."/>
      <w:lvlJc w:val="right"/>
      <w:pPr>
        <w:ind w:left="4650" w:hanging="180"/>
      </w:pPr>
    </w:lvl>
    <w:lvl w:ilvl="6" w:tplc="0416000F" w:tentative="1">
      <w:start w:val="1"/>
      <w:numFmt w:val="decimal"/>
      <w:lvlText w:val="%7."/>
      <w:lvlJc w:val="left"/>
      <w:pPr>
        <w:ind w:left="5370" w:hanging="360"/>
      </w:pPr>
    </w:lvl>
    <w:lvl w:ilvl="7" w:tplc="04160019" w:tentative="1">
      <w:start w:val="1"/>
      <w:numFmt w:val="lowerLetter"/>
      <w:lvlText w:val="%8."/>
      <w:lvlJc w:val="left"/>
      <w:pPr>
        <w:ind w:left="6090" w:hanging="360"/>
      </w:pPr>
    </w:lvl>
    <w:lvl w:ilvl="8" w:tplc="04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A576062"/>
    <w:multiLevelType w:val="multilevel"/>
    <w:tmpl w:val="D0B67B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D2A0920"/>
    <w:multiLevelType w:val="hybridMultilevel"/>
    <w:tmpl w:val="ADC29DCC"/>
    <w:lvl w:ilvl="0" w:tplc="3844E2C8">
      <w:start w:val="1"/>
      <w:numFmt w:val="upperRoman"/>
      <w:lvlText w:val="%1."/>
      <w:lvlJc w:val="left"/>
      <w:pPr>
        <w:ind w:left="922" w:hanging="72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282" w:hanging="360"/>
      </w:pPr>
    </w:lvl>
    <w:lvl w:ilvl="2" w:tplc="0416001B" w:tentative="1">
      <w:start w:val="1"/>
      <w:numFmt w:val="lowerRoman"/>
      <w:lvlText w:val="%3."/>
      <w:lvlJc w:val="right"/>
      <w:pPr>
        <w:ind w:left="2002" w:hanging="180"/>
      </w:pPr>
    </w:lvl>
    <w:lvl w:ilvl="3" w:tplc="0416000F" w:tentative="1">
      <w:start w:val="1"/>
      <w:numFmt w:val="decimal"/>
      <w:lvlText w:val="%4."/>
      <w:lvlJc w:val="left"/>
      <w:pPr>
        <w:ind w:left="2722" w:hanging="360"/>
      </w:pPr>
    </w:lvl>
    <w:lvl w:ilvl="4" w:tplc="04160019" w:tentative="1">
      <w:start w:val="1"/>
      <w:numFmt w:val="lowerLetter"/>
      <w:lvlText w:val="%5."/>
      <w:lvlJc w:val="left"/>
      <w:pPr>
        <w:ind w:left="3442" w:hanging="360"/>
      </w:pPr>
    </w:lvl>
    <w:lvl w:ilvl="5" w:tplc="0416001B" w:tentative="1">
      <w:start w:val="1"/>
      <w:numFmt w:val="lowerRoman"/>
      <w:lvlText w:val="%6."/>
      <w:lvlJc w:val="right"/>
      <w:pPr>
        <w:ind w:left="4162" w:hanging="180"/>
      </w:pPr>
    </w:lvl>
    <w:lvl w:ilvl="6" w:tplc="0416000F" w:tentative="1">
      <w:start w:val="1"/>
      <w:numFmt w:val="decimal"/>
      <w:lvlText w:val="%7."/>
      <w:lvlJc w:val="left"/>
      <w:pPr>
        <w:ind w:left="4882" w:hanging="360"/>
      </w:pPr>
    </w:lvl>
    <w:lvl w:ilvl="7" w:tplc="04160019" w:tentative="1">
      <w:start w:val="1"/>
      <w:numFmt w:val="lowerLetter"/>
      <w:lvlText w:val="%8."/>
      <w:lvlJc w:val="left"/>
      <w:pPr>
        <w:ind w:left="5602" w:hanging="360"/>
      </w:pPr>
    </w:lvl>
    <w:lvl w:ilvl="8" w:tplc="0416001B" w:tentative="1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BA"/>
    <w:rsid w:val="00015448"/>
    <w:rsid w:val="00026A4A"/>
    <w:rsid w:val="00037398"/>
    <w:rsid w:val="0008118E"/>
    <w:rsid w:val="001B445D"/>
    <w:rsid w:val="001D14ED"/>
    <w:rsid w:val="001D5F0B"/>
    <w:rsid w:val="001F2760"/>
    <w:rsid w:val="00266ACB"/>
    <w:rsid w:val="002C191F"/>
    <w:rsid w:val="002D13EF"/>
    <w:rsid w:val="002D1E48"/>
    <w:rsid w:val="0030377C"/>
    <w:rsid w:val="003515BA"/>
    <w:rsid w:val="00372065"/>
    <w:rsid w:val="003930E9"/>
    <w:rsid w:val="003A25B8"/>
    <w:rsid w:val="00483E08"/>
    <w:rsid w:val="004A554C"/>
    <w:rsid w:val="00524E73"/>
    <w:rsid w:val="005607F8"/>
    <w:rsid w:val="00597D26"/>
    <w:rsid w:val="005C4F36"/>
    <w:rsid w:val="0060134B"/>
    <w:rsid w:val="00695CBA"/>
    <w:rsid w:val="006B57E4"/>
    <w:rsid w:val="006D51BA"/>
    <w:rsid w:val="00713763"/>
    <w:rsid w:val="00747B0E"/>
    <w:rsid w:val="007803F4"/>
    <w:rsid w:val="007B0B44"/>
    <w:rsid w:val="007D1D63"/>
    <w:rsid w:val="00820F57"/>
    <w:rsid w:val="00866677"/>
    <w:rsid w:val="00877BF7"/>
    <w:rsid w:val="008B3F8A"/>
    <w:rsid w:val="00914225"/>
    <w:rsid w:val="009238E2"/>
    <w:rsid w:val="00953191"/>
    <w:rsid w:val="00955DFB"/>
    <w:rsid w:val="009F2341"/>
    <w:rsid w:val="00A41034"/>
    <w:rsid w:val="00A5747E"/>
    <w:rsid w:val="00A80071"/>
    <w:rsid w:val="00AA2499"/>
    <w:rsid w:val="00AC4063"/>
    <w:rsid w:val="00AE6CE6"/>
    <w:rsid w:val="00B24C49"/>
    <w:rsid w:val="00B2524B"/>
    <w:rsid w:val="00B827E7"/>
    <w:rsid w:val="00B969C3"/>
    <w:rsid w:val="00BC03A8"/>
    <w:rsid w:val="00BC1F0E"/>
    <w:rsid w:val="00BE3597"/>
    <w:rsid w:val="00BF5999"/>
    <w:rsid w:val="00C375CE"/>
    <w:rsid w:val="00CA34E9"/>
    <w:rsid w:val="00CA7E87"/>
    <w:rsid w:val="00CF0B04"/>
    <w:rsid w:val="00DA0653"/>
    <w:rsid w:val="00DA75D6"/>
    <w:rsid w:val="00DD0F3D"/>
    <w:rsid w:val="00DE2CB1"/>
    <w:rsid w:val="00DF0E73"/>
    <w:rsid w:val="00E05F86"/>
    <w:rsid w:val="00E11FCE"/>
    <w:rsid w:val="00E23B70"/>
    <w:rsid w:val="00E53F84"/>
    <w:rsid w:val="00EB6656"/>
    <w:rsid w:val="00EE59F6"/>
    <w:rsid w:val="00F8516C"/>
    <w:rsid w:val="00F9508D"/>
    <w:rsid w:val="00F97FF1"/>
    <w:rsid w:val="00F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92E3EEE-D696-4474-BB01-4809531B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89"/>
      <w:ind w:left="2478" w:right="390" w:hanging="364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2" w:hanging="1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1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1D7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B0B4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E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E73"/>
    <w:rPr>
      <w:rFonts w:ascii="Segoe UI" w:hAnsi="Segoe UI" w:cs="Segoe UI"/>
      <w:sz w:val="18"/>
      <w:szCs w:val="18"/>
    </w:rPr>
  </w:style>
  <w:style w:type="paragraph" w:customStyle="1" w:styleId="Cabealho1">
    <w:name w:val="Cabeçalho1"/>
    <w:basedOn w:val="Normal"/>
    <w:uiPriority w:val="99"/>
    <w:unhideWhenUsed/>
    <w:rsid w:val="00B827E7"/>
    <w:pPr>
      <w:widowControl/>
      <w:tabs>
        <w:tab w:val="center" w:pos="4252"/>
        <w:tab w:val="right" w:pos="8504"/>
      </w:tabs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LoVDlTZ0vGvg5f9ysO5Y8f7sg==">AMUW2mV4kFoygCJaDbhJ25KjGRAOXBHjvBrkAFXSrPtBAsGsPMO67HLADbR1PGF8RLc5hWpmhBy7rzpu+pUrLSy+KxnMwiLpLBZtJyJ/C+ceyv+0vA6f9Gs=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1397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dc:description/>
  <cp:lastModifiedBy>Finanças</cp:lastModifiedBy>
  <cp:revision>2</cp:revision>
  <cp:lastPrinted>2022-10-17T13:05:00Z</cp:lastPrinted>
  <dcterms:created xsi:type="dcterms:W3CDTF">2022-10-14T12:27:00Z</dcterms:created>
  <dcterms:modified xsi:type="dcterms:W3CDTF">2022-10-17T13:16:00Z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2022-05-19T00:00:00Z</vt:filetime>
  </property>
</Properties>
</file>