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CB" w:rsidRPr="003C551A" w:rsidRDefault="004B34A7" w:rsidP="004B34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551A">
        <w:rPr>
          <w:rFonts w:ascii="Arial" w:hAnsi="Arial" w:cs="Arial"/>
          <w:b/>
          <w:sz w:val="24"/>
          <w:szCs w:val="24"/>
        </w:rPr>
        <w:t>PARECER Nº_____/2022</w:t>
      </w:r>
      <w:r w:rsidR="00C446B2">
        <w:rPr>
          <w:rFonts w:ascii="Arial" w:hAnsi="Arial" w:cs="Arial"/>
          <w:b/>
          <w:sz w:val="24"/>
          <w:szCs w:val="24"/>
        </w:rPr>
        <w:t xml:space="preserve"> - CFO</w:t>
      </w:r>
    </w:p>
    <w:p w:rsidR="004B34A7" w:rsidRPr="003C551A" w:rsidRDefault="004B34A7" w:rsidP="004B34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34A7" w:rsidRPr="003C551A" w:rsidRDefault="004B34A7" w:rsidP="004B34A7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 xml:space="preserve">Da Comissão de </w:t>
      </w:r>
      <w:r w:rsidR="00C446B2">
        <w:rPr>
          <w:rFonts w:ascii="Arial" w:hAnsi="Arial" w:cs="Arial"/>
          <w:sz w:val="24"/>
          <w:szCs w:val="24"/>
        </w:rPr>
        <w:t>Finanças e Orçamento (CFO</w:t>
      </w:r>
      <w:r w:rsidR="005F6380" w:rsidRPr="003C551A">
        <w:rPr>
          <w:rFonts w:ascii="Arial" w:hAnsi="Arial" w:cs="Arial"/>
          <w:sz w:val="24"/>
          <w:szCs w:val="24"/>
        </w:rPr>
        <w:t>)</w:t>
      </w:r>
      <w:r w:rsidRPr="003C551A">
        <w:rPr>
          <w:rFonts w:ascii="Arial" w:hAnsi="Arial" w:cs="Arial"/>
          <w:sz w:val="24"/>
          <w:szCs w:val="24"/>
        </w:rPr>
        <w:t>, em decisão terminativa ao Projeto de Lei nº 033/2022, de autoria do Poder Executivo Municipal, que dispõe sobre a alteração na Lei nº 1.372/2021, que versa sobre as diretrizes orçamentárias para o exercício de 2022 e dá outras providências, a qual esta comissão opina pela aprovação.</w:t>
      </w:r>
    </w:p>
    <w:p w:rsidR="004B34A7" w:rsidRPr="003C551A" w:rsidRDefault="004B34A7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34A7" w:rsidRPr="003C551A" w:rsidRDefault="004B34A7" w:rsidP="004B34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b/>
          <w:sz w:val="24"/>
          <w:szCs w:val="24"/>
        </w:rPr>
        <w:t>AUTORIA: PODER EXERCUTIVO MUNICIPAL</w:t>
      </w:r>
    </w:p>
    <w:p w:rsidR="004B34A7" w:rsidRPr="003C551A" w:rsidRDefault="004B34A7" w:rsidP="004B34A7">
      <w:pPr>
        <w:spacing w:line="360" w:lineRule="auto"/>
        <w:rPr>
          <w:rFonts w:ascii="Arial" w:hAnsi="Arial" w:cs="Arial"/>
          <w:sz w:val="24"/>
          <w:szCs w:val="24"/>
        </w:rPr>
      </w:pPr>
    </w:p>
    <w:p w:rsidR="004B34A7" w:rsidRPr="003C551A" w:rsidRDefault="004B34A7" w:rsidP="004B34A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551A">
        <w:rPr>
          <w:rFonts w:ascii="Arial" w:hAnsi="Arial" w:cs="Arial"/>
          <w:b/>
          <w:sz w:val="24"/>
          <w:szCs w:val="24"/>
        </w:rPr>
        <w:t>I – RELATÓRIO</w:t>
      </w:r>
    </w:p>
    <w:p w:rsidR="004B34A7" w:rsidRPr="003C551A" w:rsidRDefault="004B34A7" w:rsidP="004B34A7">
      <w:pPr>
        <w:spacing w:line="360" w:lineRule="auto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</w:r>
    </w:p>
    <w:p w:rsidR="004B34A7" w:rsidRPr="003C551A" w:rsidRDefault="004B34A7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Oriundo do Poder Executivo Municipal, o Projeto de Lei nº 033/2022, que dispõe sobre a alteração na Lei nº 1.372/2021, que versa sobre as diretrizes orçamentárias para o exercício financeiro de 2022, dando outras providências, foi regularmente protocolado junto à Secretaria Legislativa, em 10 de maio de 2021.</w:t>
      </w:r>
    </w:p>
    <w:p w:rsidR="005F6380" w:rsidRPr="003C551A" w:rsidRDefault="005F6380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Obedecidos os prazos regimentais, bem como o referido Projeto ter sido aprovado pela Comissão de Constituição de Justiça e Redação da Câmara de V</w:t>
      </w:r>
      <w:r w:rsidR="003C551A" w:rsidRPr="003C551A">
        <w:rPr>
          <w:rFonts w:ascii="Arial" w:hAnsi="Arial" w:cs="Arial"/>
          <w:sz w:val="24"/>
          <w:szCs w:val="24"/>
        </w:rPr>
        <w:t xml:space="preserve">ereadores de Santana, compete à </w:t>
      </w:r>
      <w:r w:rsidR="00C446B2" w:rsidRPr="003C551A">
        <w:rPr>
          <w:rFonts w:ascii="Arial" w:hAnsi="Arial" w:cs="Arial"/>
          <w:sz w:val="24"/>
          <w:szCs w:val="24"/>
        </w:rPr>
        <w:t xml:space="preserve">Comissão de </w:t>
      </w:r>
      <w:r w:rsidR="00C446B2">
        <w:rPr>
          <w:rFonts w:ascii="Arial" w:hAnsi="Arial" w:cs="Arial"/>
          <w:sz w:val="24"/>
          <w:szCs w:val="24"/>
        </w:rPr>
        <w:t>Finanças e Orçamento (CFO</w:t>
      </w:r>
      <w:r w:rsidR="00C446B2" w:rsidRPr="003C551A">
        <w:rPr>
          <w:rFonts w:ascii="Arial" w:hAnsi="Arial" w:cs="Arial"/>
          <w:sz w:val="24"/>
          <w:szCs w:val="24"/>
        </w:rPr>
        <w:t xml:space="preserve">), </w:t>
      </w:r>
      <w:r w:rsidRPr="003C551A">
        <w:rPr>
          <w:rFonts w:ascii="Arial" w:hAnsi="Arial" w:cs="Arial"/>
          <w:sz w:val="24"/>
          <w:szCs w:val="24"/>
        </w:rPr>
        <w:t xml:space="preserve">debruçar-se sobre os aspectos orçamentárias atinentes à propositura em comento, com fulcro no </w:t>
      </w:r>
      <w:r w:rsidR="003C551A" w:rsidRPr="003C551A">
        <w:rPr>
          <w:rFonts w:ascii="Arial" w:hAnsi="Arial" w:cs="Arial"/>
          <w:color w:val="000000" w:themeColor="text1"/>
          <w:sz w:val="24"/>
          <w:szCs w:val="24"/>
        </w:rPr>
        <w:t xml:space="preserve">artigo 134, §1º, </w:t>
      </w:r>
      <w:r w:rsidRPr="003C551A">
        <w:rPr>
          <w:rFonts w:ascii="Arial" w:hAnsi="Arial" w:cs="Arial"/>
          <w:sz w:val="24"/>
          <w:szCs w:val="24"/>
        </w:rPr>
        <w:t>do Regimento Interno.</w:t>
      </w:r>
    </w:p>
    <w:p w:rsidR="005F6380" w:rsidRDefault="005F6380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46B2" w:rsidRDefault="00C446B2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46B2" w:rsidRPr="003C551A" w:rsidRDefault="00C446B2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6380" w:rsidRPr="003C551A" w:rsidRDefault="005F6380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lastRenderedPageBreak/>
        <w:t>II – VOTO DO RELATOR</w:t>
      </w:r>
    </w:p>
    <w:p w:rsidR="005F6380" w:rsidRPr="003C551A" w:rsidRDefault="005F6380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6380" w:rsidRPr="003C551A" w:rsidRDefault="005F6380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 xml:space="preserve">O Projeto de Lei sob análise busca propiciar autorizações ao </w:t>
      </w:r>
      <w:r w:rsidR="005A3C03" w:rsidRPr="003C551A">
        <w:rPr>
          <w:rFonts w:ascii="Arial" w:hAnsi="Arial" w:cs="Arial"/>
          <w:sz w:val="24"/>
          <w:szCs w:val="24"/>
        </w:rPr>
        <w:t>Poder Executivo no sentido de convalidar a promoção de Reforma Administrativa na estrutura organizacional da Administração Pública Direta e Indireta do município de Santana, como escopo de garantir o cumprimento das metas e objetivos propostos no Plano de Governo daquele Poder e mat</w:t>
      </w:r>
      <w:r w:rsidR="00B6234C" w:rsidRPr="003C551A">
        <w:rPr>
          <w:rFonts w:ascii="Arial" w:hAnsi="Arial" w:cs="Arial"/>
          <w:sz w:val="24"/>
          <w:szCs w:val="24"/>
        </w:rPr>
        <w:t>erializados no Plano Plurianual, bem como chancelar as adequações necessárias à programação orçamentária, bem como autoriza proceder a criação de fontes de recurso, assim como prever expressamente na Lei Orçamentária Anual a criação de ações que vierem a ser necessárias à consecução das políticas públicas locais.</w:t>
      </w:r>
    </w:p>
    <w:p w:rsidR="00B6234C" w:rsidRPr="003C551A" w:rsidRDefault="00B6234C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Nesse sentido, conforme prevê o art. 115, II da Lei Orgânica do Município de Santana, lei do Poder Executivo estabelecerá as diretrizes orçamentárias para o exercício financeiro em que entrar em vigor.</w:t>
      </w:r>
    </w:p>
    <w:p w:rsidR="004B2815" w:rsidRPr="003C551A" w:rsidRDefault="00B6234C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Dentre outros, é matéria de Lei de Diretrizes Orçamentárias</w:t>
      </w:r>
      <w:r w:rsidR="00EC08C3" w:rsidRPr="003C551A">
        <w:rPr>
          <w:rFonts w:ascii="Arial" w:hAnsi="Arial" w:cs="Arial"/>
          <w:sz w:val="24"/>
          <w:szCs w:val="24"/>
        </w:rPr>
        <w:t xml:space="preserve"> (LDO)</w:t>
      </w:r>
      <w:r w:rsidRPr="003C551A">
        <w:rPr>
          <w:rFonts w:ascii="Arial" w:hAnsi="Arial" w:cs="Arial"/>
          <w:sz w:val="24"/>
          <w:szCs w:val="24"/>
        </w:rPr>
        <w:t xml:space="preserve"> </w:t>
      </w:r>
      <w:r w:rsidR="00BC09B8" w:rsidRPr="003C551A">
        <w:rPr>
          <w:rFonts w:ascii="Arial" w:hAnsi="Arial" w:cs="Arial"/>
          <w:sz w:val="24"/>
          <w:szCs w:val="24"/>
        </w:rPr>
        <w:t xml:space="preserve">estabelecer </w:t>
      </w:r>
      <w:r w:rsidR="004B2815" w:rsidRPr="003C551A">
        <w:rPr>
          <w:rFonts w:ascii="Arial" w:hAnsi="Arial" w:cs="Arial"/>
          <w:sz w:val="24"/>
          <w:szCs w:val="24"/>
        </w:rPr>
        <w:t xml:space="preserve">as regras de elaboração e fixação do orçamento público. Desta forma, como o Poder Executivo </w:t>
      </w:r>
      <w:r w:rsidR="00BC09B8" w:rsidRPr="003C551A">
        <w:rPr>
          <w:rFonts w:ascii="Arial" w:hAnsi="Arial" w:cs="Arial"/>
          <w:sz w:val="24"/>
          <w:szCs w:val="24"/>
        </w:rPr>
        <w:t>tinha por intenção promover reforma administrativa em sua estrutura, a fixação da despesa, como antes era feita nos orçamentos anteriores, precisaria dos ajustes destinados à criação das novas unidades orçamentárias, bem como dos remanejamentos imperiosos ao desmembramento dos Quadro de Detalhamento de Despesas aprovados no marco legal antecedente.</w:t>
      </w:r>
    </w:p>
    <w:p w:rsidR="00BC09B8" w:rsidRPr="003C551A" w:rsidRDefault="00BC09B8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Assim, cabe, neste caso, prever na Lei de Diretrizes Orçamentárias a autorização, dada pelo Parlamento Santanense, para que o Poder Executivo, mediante Lei Complementar, promova reforma administrativa, uma vez que aquele marco legal possui como natureza as regras de elaboração do orçamento e considerando que a consequência da reforma trará consigo alterações na fixação da despesa.</w:t>
      </w:r>
    </w:p>
    <w:p w:rsidR="00BC09B8" w:rsidRPr="003C551A" w:rsidRDefault="00BC09B8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lastRenderedPageBreak/>
        <w:tab/>
        <w:t xml:space="preserve">Nesse diapasão, </w:t>
      </w:r>
      <w:r w:rsidR="00EC08C3" w:rsidRPr="003C551A">
        <w:rPr>
          <w:rFonts w:ascii="Arial" w:hAnsi="Arial" w:cs="Arial"/>
          <w:sz w:val="24"/>
          <w:szCs w:val="24"/>
        </w:rPr>
        <w:t>a autorização contida no Projeto de Lei em análise para promover as realocações de recurso possui</w:t>
      </w:r>
      <w:r w:rsidRPr="003C551A">
        <w:rPr>
          <w:rFonts w:ascii="Arial" w:hAnsi="Arial" w:cs="Arial"/>
          <w:sz w:val="24"/>
          <w:szCs w:val="24"/>
        </w:rPr>
        <w:t xml:space="preserve"> total guarida na Lei de Diretrizes Orçamentárias</w:t>
      </w:r>
      <w:r w:rsidR="00EC08C3" w:rsidRPr="003C551A">
        <w:rPr>
          <w:rFonts w:ascii="Arial" w:hAnsi="Arial" w:cs="Arial"/>
          <w:sz w:val="24"/>
          <w:szCs w:val="24"/>
        </w:rPr>
        <w:t>, tendo em vista a natureza jurídica que circunda a LDO, conforme antes exposto.</w:t>
      </w:r>
    </w:p>
    <w:p w:rsidR="00EC08C3" w:rsidRPr="003C551A" w:rsidRDefault="00EC08C3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Não caberia tratar do assunto em peça de Lei Orçamentária Anual</w:t>
      </w:r>
      <w:r w:rsidR="008D2B9E" w:rsidRPr="003C551A">
        <w:rPr>
          <w:rFonts w:ascii="Arial" w:hAnsi="Arial" w:cs="Arial"/>
          <w:sz w:val="24"/>
          <w:szCs w:val="24"/>
        </w:rPr>
        <w:t xml:space="preserve"> (LOA)</w:t>
      </w:r>
      <w:r w:rsidRPr="003C551A">
        <w:rPr>
          <w:rFonts w:ascii="Arial" w:hAnsi="Arial" w:cs="Arial"/>
          <w:sz w:val="24"/>
          <w:szCs w:val="24"/>
        </w:rPr>
        <w:t>, em razão da vedação relativa ao Princípio Orçamentário da Exclusividade, onde, a Lei Orçamentária Anual não conterá matéria estranha à previsão da receita e fixação da despesa, não se incluindo nessa vedação a autorização para a abertura de créditos adicionais suplementares e</w:t>
      </w:r>
      <w:r w:rsidR="008D2B9E" w:rsidRPr="003C551A">
        <w:rPr>
          <w:rFonts w:ascii="Arial" w:hAnsi="Arial" w:cs="Arial"/>
          <w:sz w:val="24"/>
          <w:szCs w:val="24"/>
        </w:rPr>
        <w:t xml:space="preserve"> a contratação de</w:t>
      </w:r>
      <w:r w:rsidRPr="003C551A">
        <w:rPr>
          <w:rFonts w:ascii="Arial" w:hAnsi="Arial" w:cs="Arial"/>
          <w:sz w:val="24"/>
          <w:szCs w:val="24"/>
        </w:rPr>
        <w:t xml:space="preserve"> operações de crédito, ainda que por Antecipação de Receita Orçamentária (ARO)</w:t>
      </w:r>
      <w:r w:rsidR="008D2B9E" w:rsidRPr="003C551A">
        <w:rPr>
          <w:rFonts w:ascii="Arial" w:hAnsi="Arial" w:cs="Arial"/>
          <w:sz w:val="24"/>
          <w:szCs w:val="24"/>
        </w:rPr>
        <w:t>, de acordo com o esculpido no Art. 165, §8º da Constituição Federal de 1988.</w:t>
      </w: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Desta forma, tratar de realocação de recursos, para o caso, em LOA é descabido, podendo, por se tratar de lei de Direito Financeiro, a LDO conter a previsão, como se pretende.</w:t>
      </w: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No que toca aos ajustes relativos às ações orçamentárias, bem como a criação de fontes, sem o acréscimo de despesas, a LDO possui o condão, conforme antes exposto, de prescrever as diretrizes para a elaboração da Lei Orçamentária como intenciona o Poder Executivo Municipal, não se vislumbrando óbice à sua autorização.</w:t>
      </w: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>Isto posto, o presente Parecer concorre para a APROVAÇÃO, na sua integralidade, do Projeto de Lei nº 033/2022 – PMS.</w:t>
      </w: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B9E" w:rsidRPr="003C551A" w:rsidRDefault="003C551A" w:rsidP="003C55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 xml:space="preserve">Vereador Adelson de Rocha – PC do B </w:t>
      </w:r>
    </w:p>
    <w:p w:rsidR="008D2B9E" w:rsidRPr="003C551A" w:rsidRDefault="008D2B9E" w:rsidP="003C55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551A">
        <w:rPr>
          <w:rFonts w:ascii="Arial" w:hAnsi="Arial" w:cs="Arial"/>
          <w:b/>
          <w:sz w:val="24"/>
          <w:szCs w:val="24"/>
        </w:rPr>
        <w:t>Relator</w:t>
      </w:r>
    </w:p>
    <w:p w:rsidR="008D2B9E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0C3A" w:rsidRDefault="00B40C3A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0C3A" w:rsidRDefault="00B40C3A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0C3A" w:rsidRDefault="00B40C3A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lastRenderedPageBreak/>
        <w:t>III – DECISÃO DA COMISSÃO</w:t>
      </w:r>
    </w:p>
    <w:p w:rsidR="008D2B9E" w:rsidRPr="003C551A" w:rsidRDefault="008D2B9E" w:rsidP="004B3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ab/>
        <w:t xml:space="preserve">A </w:t>
      </w:r>
      <w:r w:rsidR="00C446B2" w:rsidRPr="003C551A">
        <w:rPr>
          <w:rFonts w:ascii="Arial" w:hAnsi="Arial" w:cs="Arial"/>
          <w:sz w:val="24"/>
          <w:szCs w:val="24"/>
        </w:rPr>
        <w:t xml:space="preserve">Comissão de </w:t>
      </w:r>
      <w:r w:rsidR="00C446B2">
        <w:rPr>
          <w:rFonts w:ascii="Arial" w:hAnsi="Arial" w:cs="Arial"/>
          <w:sz w:val="24"/>
          <w:szCs w:val="24"/>
        </w:rPr>
        <w:t xml:space="preserve">Finanças e Orçamento </w:t>
      </w:r>
      <w:r w:rsidRPr="003C551A">
        <w:rPr>
          <w:rFonts w:ascii="Arial" w:hAnsi="Arial" w:cs="Arial"/>
          <w:sz w:val="24"/>
          <w:szCs w:val="24"/>
        </w:rPr>
        <w:t>da Câmara Municipal de Santana, em reunião, decidiu pela APROVAÇÃO do Projeto de Lei nº 033/2022, na sua integralidade.</w:t>
      </w:r>
      <w:bookmarkStart w:id="0" w:name="_GoBack"/>
      <w:bookmarkEnd w:id="0"/>
    </w:p>
    <w:p w:rsidR="00B6234C" w:rsidRDefault="00B6234C" w:rsidP="008D2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C551A" w:rsidRPr="003C551A" w:rsidRDefault="003C551A" w:rsidP="008D2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1A">
        <w:rPr>
          <w:rFonts w:ascii="Arial" w:hAnsi="Arial" w:cs="Arial"/>
          <w:b/>
          <w:sz w:val="24"/>
          <w:szCs w:val="24"/>
        </w:rPr>
        <w:t>VOTOS PELA APROVAÇÃO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Vereador Bruno Souza - PSD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PRESIDENTE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Vereador Adelson de Rocha – PCdoB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RELATOR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Vereador Carmem Queiroz - PP</w:t>
      </w:r>
    </w:p>
    <w:p w:rsidR="003C551A" w:rsidRPr="003C551A" w:rsidRDefault="003C551A" w:rsidP="003C55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C551A">
        <w:rPr>
          <w:rFonts w:ascii="Arial" w:hAnsi="Arial" w:cs="Arial"/>
          <w:sz w:val="24"/>
          <w:szCs w:val="24"/>
        </w:rPr>
        <w:t>MEMBRO</w:t>
      </w:r>
    </w:p>
    <w:p w:rsidR="003C551A" w:rsidRPr="003C551A" w:rsidRDefault="003C551A" w:rsidP="003C551A">
      <w:pPr>
        <w:rPr>
          <w:sz w:val="24"/>
          <w:szCs w:val="24"/>
        </w:rPr>
      </w:pPr>
    </w:p>
    <w:p w:rsidR="008D2B9E" w:rsidRPr="003C551A" w:rsidRDefault="008D2B9E" w:rsidP="008D2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8D2B9E" w:rsidRPr="003C55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32" w:rsidRDefault="00174732" w:rsidP="003C551A">
      <w:pPr>
        <w:spacing w:after="0" w:line="240" w:lineRule="auto"/>
      </w:pPr>
      <w:r>
        <w:separator/>
      </w:r>
    </w:p>
  </w:endnote>
  <w:endnote w:type="continuationSeparator" w:id="0">
    <w:p w:rsidR="00174732" w:rsidRDefault="00174732" w:rsidP="003C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32" w:rsidRDefault="00174732" w:rsidP="003C551A">
      <w:pPr>
        <w:spacing w:after="0" w:line="240" w:lineRule="auto"/>
      </w:pPr>
      <w:r>
        <w:separator/>
      </w:r>
    </w:p>
  </w:footnote>
  <w:footnote w:type="continuationSeparator" w:id="0">
    <w:p w:rsidR="00174732" w:rsidRDefault="00174732" w:rsidP="003C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1A" w:rsidRDefault="003C551A" w:rsidP="003C551A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61312" behindDoc="1" locked="0" layoutInCell="1" allowOverlap="1" wp14:anchorId="19EF3A4E" wp14:editId="099C7E5B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2" name="Imagem 2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3C551A" w:rsidRDefault="003C551A" w:rsidP="003C551A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3C551A" w:rsidRDefault="003C551A" w:rsidP="003C551A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  <w:p w:rsidR="003C551A" w:rsidRDefault="003C551A" w:rsidP="003C551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A7"/>
    <w:rsid w:val="001531CB"/>
    <w:rsid w:val="00174732"/>
    <w:rsid w:val="003C551A"/>
    <w:rsid w:val="004B2815"/>
    <w:rsid w:val="004B34A7"/>
    <w:rsid w:val="005A3C03"/>
    <w:rsid w:val="005B1ED9"/>
    <w:rsid w:val="005F6380"/>
    <w:rsid w:val="008D2B9E"/>
    <w:rsid w:val="008E0BBF"/>
    <w:rsid w:val="00B40C3A"/>
    <w:rsid w:val="00B6234C"/>
    <w:rsid w:val="00BC09B8"/>
    <w:rsid w:val="00C446B2"/>
    <w:rsid w:val="00E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2149-19B2-4BAC-AD9A-2B1CFB6D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8E0BBF"/>
    <w:pPr>
      <w:keepNext/>
      <w:keepLines/>
      <w:spacing w:before="480" w:after="120" w:line="276" w:lineRule="auto"/>
      <w:outlineLvl w:val="0"/>
    </w:pPr>
    <w:rPr>
      <w:rFonts w:ascii="Arial" w:eastAsia="Calibri" w:hAnsi="Arial" w:cs="Calibri"/>
      <w:b/>
      <w:sz w:val="24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0BBF"/>
    <w:rPr>
      <w:rFonts w:ascii="Arial" w:eastAsia="Calibri" w:hAnsi="Arial" w:cs="Calibri"/>
      <w:b/>
      <w:sz w:val="24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51A"/>
  </w:style>
  <w:style w:type="paragraph" w:styleId="Rodap">
    <w:name w:val="footer"/>
    <w:basedOn w:val="Normal"/>
    <w:link w:val="RodapChar"/>
    <w:uiPriority w:val="99"/>
    <w:unhideWhenUsed/>
    <w:rsid w:val="003C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</cp:revision>
  <dcterms:created xsi:type="dcterms:W3CDTF">2022-05-10T20:51:00Z</dcterms:created>
  <dcterms:modified xsi:type="dcterms:W3CDTF">2022-05-10T21:01:00Z</dcterms:modified>
</cp:coreProperties>
</file>