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2415" w14:textId="77777777"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449CC4FC" wp14:editId="4D3DDD86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2333" w14:textId="77777777" w:rsidR="00B60544" w:rsidRDefault="00B60544">
      <w:pPr>
        <w:pStyle w:val="Corpodetexto"/>
        <w:spacing w:before="2"/>
        <w:rPr>
          <w:sz w:val="9"/>
        </w:rPr>
      </w:pPr>
    </w:p>
    <w:p w14:paraId="3D385480" w14:textId="77777777" w:rsidR="000B001D" w:rsidRPr="005B1613" w:rsidRDefault="00456FFD" w:rsidP="00971027">
      <w:pPr>
        <w:pStyle w:val="Ttulo1"/>
        <w:spacing w:line="276" w:lineRule="auto"/>
        <w:ind w:right="-342"/>
        <w:jc w:val="center"/>
        <w:rPr>
          <w:rFonts w:ascii="Arial" w:hAnsi="Arial" w:cs="Arial"/>
        </w:rPr>
      </w:pPr>
      <w:r w:rsidRPr="005B1613">
        <w:rPr>
          <w:rFonts w:ascii="Arial" w:hAnsi="Arial" w:cs="Arial"/>
        </w:rPr>
        <w:t>ESTADO DO AMAPÁ</w:t>
      </w:r>
    </w:p>
    <w:p w14:paraId="6941E0FB" w14:textId="77777777" w:rsidR="000B001D" w:rsidRPr="005B1613" w:rsidRDefault="00456FFD" w:rsidP="00971027">
      <w:pPr>
        <w:pStyle w:val="Ttulo1"/>
        <w:spacing w:line="276" w:lineRule="auto"/>
        <w:ind w:right="-342"/>
        <w:jc w:val="center"/>
        <w:rPr>
          <w:rFonts w:ascii="Arial" w:hAnsi="Arial" w:cs="Arial"/>
        </w:rPr>
      </w:pPr>
      <w:r w:rsidRPr="005B1613">
        <w:rPr>
          <w:rFonts w:ascii="Arial" w:hAnsi="Arial" w:cs="Arial"/>
        </w:rPr>
        <w:t>CÂMARA MUNICIPAL DE SANTANA</w:t>
      </w:r>
    </w:p>
    <w:p w14:paraId="1FFD2B14" w14:textId="75122DA6" w:rsidR="00B60544" w:rsidRPr="005B1613" w:rsidRDefault="00456FFD" w:rsidP="00971027">
      <w:pPr>
        <w:pStyle w:val="Ttulo1"/>
        <w:spacing w:line="276" w:lineRule="auto"/>
        <w:ind w:right="-342"/>
        <w:jc w:val="center"/>
        <w:rPr>
          <w:rFonts w:ascii="Arial" w:hAnsi="Arial" w:cs="Arial"/>
        </w:rPr>
      </w:pPr>
      <w:r w:rsidRPr="005B1613">
        <w:rPr>
          <w:rFonts w:ascii="Arial" w:hAnsi="Arial" w:cs="Arial"/>
        </w:rPr>
        <w:t>GABINE</w:t>
      </w:r>
      <w:r w:rsidR="007D1E3D" w:rsidRPr="005B1613">
        <w:rPr>
          <w:rFonts w:ascii="Arial" w:hAnsi="Arial" w:cs="Arial"/>
        </w:rPr>
        <w:t>TE DO VEREADOR ADELSON</w:t>
      </w:r>
      <w:r w:rsidR="00D92445" w:rsidRPr="005B1613">
        <w:rPr>
          <w:rFonts w:ascii="Arial" w:hAnsi="Arial" w:cs="Arial"/>
        </w:rPr>
        <w:t xml:space="preserve"> DE</w:t>
      </w:r>
      <w:r w:rsidR="007D1E3D" w:rsidRPr="005B1613">
        <w:rPr>
          <w:rFonts w:ascii="Arial" w:hAnsi="Arial" w:cs="Arial"/>
        </w:rPr>
        <w:t xml:space="preserve"> ROCHA - PCdoB</w:t>
      </w:r>
    </w:p>
    <w:p w14:paraId="5D6D34AE" w14:textId="3AFFECF1" w:rsidR="00B43048" w:rsidRPr="005B1613" w:rsidRDefault="00B43048" w:rsidP="00971027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1613">
        <w:rPr>
          <w:rFonts w:ascii="Arial" w:eastAsia="Calibri" w:hAnsi="Arial" w:cs="Arial"/>
          <w:b/>
          <w:lang w:eastAsia="en-US"/>
        </w:rPr>
        <w:t xml:space="preserve">PROJETO DE LEI N º_____ / 2021 – CMS DE </w:t>
      </w:r>
      <w:r w:rsidR="00FA55DD">
        <w:rPr>
          <w:rFonts w:ascii="Arial" w:eastAsia="Calibri" w:hAnsi="Arial" w:cs="Arial"/>
          <w:b/>
          <w:lang w:eastAsia="en-US"/>
        </w:rPr>
        <w:t>13</w:t>
      </w:r>
      <w:r w:rsidRPr="005B1613">
        <w:rPr>
          <w:rFonts w:ascii="Arial" w:eastAsia="Calibri" w:hAnsi="Arial" w:cs="Arial"/>
          <w:b/>
          <w:lang w:eastAsia="en-US"/>
        </w:rPr>
        <w:t xml:space="preserve"> DE </w:t>
      </w:r>
      <w:r w:rsidR="00FA55DD">
        <w:rPr>
          <w:rFonts w:ascii="Arial" w:eastAsia="Calibri" w:hAnsi="Arial" w:cs="Arial"/>
          <w:b/>
          <w:lang w:eastAsia="en-US"/>
        </w:rPr>
        <w:t>DEZEMB</w:t>
      </w:r>
      <w:r w:rsidR="002E0225">
        <w:rPr>
          <w:rFonts w:ascii="Arial" w:eastAsia="Calibri" w:hAnsi="Arial" w:cs="Arial"/>
          <w:b/>
          <w:lang w:eastAsia="en-US"/>
        </w:rPr>
        <w:t>R</w:t>
      </w:r>
      <w:r w:rsidR="005B1613" w:rsidRPr="005B1613">
        <w:rPr>
          <w:rFonts w:ascii="Arial" w:eastAsia="Calibri" w:hAnsi="Arial" w:cs="Arial"/>
          <w:b/>
          <w:lang w:eastAsia="en-US"/>
        </w:rPr>
        <w:t>O</w:t>
      </w:r>
      <w:r w:rsidRPr="005B1613">
        <w:rPr>
          <w:rFonts w:ascii="Arial" w:eastAsia="Calibri" w:hAnsi="Arial" w:cs="Arial"/>
          <w:b/>
          <w:lang w:eastAsia="en-US"/>
        </w:rPr>
        <w:t xml:space="preserve"> DE 2021.</w:t>
      </w:r>
    </w:p>
    <w:p w14:paraId="72362505" w14:textId="5441E29E" w:rsidR="00B60544" w:rsidRDefault="007D1E3D" w:rsidP="00971027">
      <w:pPr>
        <w:pStyle w:val="Corpodetexto"/>
        <w:spacing w:line="276" w:lineRule="auto"/>
        <w:ind w:right="18"/>
        <w:jc w:val="center"/>
        <w:rPr>
          <w:rFonts w:ascii="Arial" w:hAnsi="Arial" w:cs="Arial"/>
        </w:rPr>
      </w:pPr>
      <w:r w:rsidRPr="005B1613">
        <w:rPr>
          <w:rFonts w:ascii="Arial" w:hAnsi="Arial" w:cs="Arial"/>
        </w:rPr>
        <w:t>(Autoria: Vereador</w:t>
      </w:r>
      <w:r w:rsidR="00456FFD" w:rsidRPr="005B1613">
        <w:rPr>
          <w:rFonts w:ascii="Arial" w:hAnsi="Arial" w:cs="Arial"/>
        </w:rPr>
        <w:t xml:space="preserve"> </w:t>
      </w:r>
      <w:r w:rsidRPr="005B1613">
        <w:rPr>
          <w:rFonts w:ascii="Arial" w:hAnsi="Arial" w:cs="Arial"/>
        </w:rPr>
        <w:t xml:space="preserve">Adelson </w:t>
      </w:r>
      <w:r w:rsidR="001F24CD" w:rsidRPr="005B1613">
        <w:rPr>
          <w:rFonts w:ascii="Arial" w:hAnsi="Arial" w:cs="Arial"/>
        </w:rPr>
        <w:t xml:space="preserve">de </w:t>
      </w:r>
      <w:r w:rsidRPr="005B1613">
        <w:rPr>
          <w:rFonts w:ascii="Arial" w:hAnsi="Arial" w:cs="Arial"/>
        </w:rPr>
        <w:t>Rocha - PCdoB</w:t>
      </w:r>
      <w:r w:rsidR="00456FFD" w:rsidRPr="005B1613">
        <w:rPr>
          <w:rFonts w:ascii="Arial" w:hAnsi="Arial" w:cs="Arial"/>
        </w:rPr>
        <w:t>)</w:t>
      </w:r>
    </w:p>
    <w:p w14:paraId="7E9FBC6F" w14:textId="77777777" w:rsidR="00FA55DD" w:rsidRPr="005B1613" w:rsidRDefault="00FA55DD" w:rsidP="00971027">
      <w:pPr>
        <w:pStyle w:val="Corpodetexto"/>
        <w:spacing w:line="276" w:lineRule="auto"/>
        <w:ind w:right="18"/>
        <w:jc w:val="center"/>
        <w:rPr>
          <w:rFonts w:ascii="Arial" w:hAnsi="Arial" w:cs="Arial"/>
        </w:rPr>
      </w:pPr>
    </w:p>
    <w:p w14:paraId="223729AE" w14:textId="4ABD526B" w:rsidR="00B60544" w:rsidRDefault="00B60544">
      <w:pPr>
        <w:pStyle w:val="Corpodetexto"/>
        <w:spacing w:before="6"/>
        <w:rPr>
          <w:sz w:val="23"/>
        </w:rPr>
      </w:pPr>
    </w:p>
    <w:p w14:paraId="3AF2E6E6" w14:textId="768F5527" w:rsidR="00130D8D" w:rsidRDefault="00FA55DD" w:rsidP="00FA55DD">
      <w:pPr>
        <w:ind w:left="4395" w:right="-342" w:hanging="142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  </w:t>
      </w:r>
      <w:r w:rsidRPr="00FA55D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INSTITUI A POLÍTICA MUNICIPAL DE IMPLEMENTAÇÃO DE ENERGIA SOLAR NOS PRÉDIOS PÚBLICOS DO </w:t>
      </w:r>
      <w:r w:rsidRPr="00FA55DD">
        <w:rPr>
          <w:rFonts w:ascii="Arial" w:hAnsi="Arial" w:cs="Arial"/>
          <w:b/>
          <w:bCs/>
          <w:sz w:val="24"/>
          <w:szCs w:val="24"/>
        </w:rPr>
        <w:t>MUNICIPIO DE SANTANA</w:t>
      </w:r>
      <w:r w:rsidRPr="00FA55D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FA55D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E DÁ OUTRAS PROVIDÊNCIAS</w:t>
      </w:r>
      <w:r w:rsidR="00936694" w:rsidRPr="00971027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9906A12" w14:textId="77777777" w:rsidR="00FA55DD" w:rsidRPr="00971027" w:rsidRDefault="00FA55DD" w:rsidP="00971027">
      <w:pPr>
        <w:ind w:left="4395" w:right="-342" w:hanging="142"/>
        <w:jc w:val="both"/>
        <w:rPr>
          <w:rFonts w:ascii="Arial" w:hAnsi="Arial" w:cs="Arial"/>
          <w:b/>
          <w:bCs/>
          <w:lang w:val="pt-BR"/>
        </w:rPr>
      </w:pPr>
    </w:p>
    <w:p w14:paraId="72F39F1C" w14:textId="77777777" w:rsidR="00130D8D" w:rsidRDefault="00130D8D">
      <w:pPr>
        <w:pStyle w:val="Corpodetexto"/>
        <w:spacing w:before="6"/>
        <w:rPr>
          <w:sz w:val="23"/>
        </w:rPr>
      </w:pPr>
    </w:p>
    <w:p w14:paraId="7F1C0975" w14:textId="77777777" w:rsidR="00FA55DD" w:rsidRDefault="00456FFD" w:rsidP="00FA55DD">
      <w:pPr>
        <w:ind w:left="101" w:firstLine="1313"/>
        <w:jc w:val="both"/>
        <w:rPr>
          <w:rFonts w:ascii="Arial" w:hAnsi="Arial" w:cs="Arial"/>
        </w:rPr>
      </w:pPr>
      <w:r w:rsidRPr="00971027">
        <w:rPr>
          <w:rFonts w:ascii="Arial" w:hAnsi="Arial" w:cs="Arial"/>
          <w:b/>
        </w:rPr>
        <w:t xml:space="preserve">O PREFEITO MUNICIPAL DE SANTANA. </w:t>
      </w:r>
      <w:r w:rsidRPr="00971027">
        <w:rPr>
          <w:rFonts w:ascii="Arial" w:hAnsi="Arial" w:cs="Arial"/>
        </w:rPr>
        <w:t xml:space="preserve">Faço saber que a Câmara Municipal de Santana </w:t>
      </w:r>
      <w:r w:rsidRPr="00971027">
        <w:rPr>
          <w:rFonts w:ascii="Arial" w:hAnsi="Arial" w:cs="Arial"/>
          <w:b/>
        </w:rPr>
        <w:t xml:space="preserve">APROVOU </w:t>
      </w:r>
      <w:r w:rsidRPr="00971027">
        <w:rPr>
          <w:rFonts w:ascii="Arial" w:hAnsi="Arial" w:cs="Arial"/>
        </w:rPr>
        <w:t xml:space="preserve">e eu </w:t>
      </w:r>
      <w:r w:rsidRPr="00971027">
        <w:rPr>
          <w:rFonts w:ascii="Arial" w:hAnsi="Arial" w:cs="Arial"/>
          <w:b/>
        </w:rPr>
        <w:t xml:space="preserve">SANCIONO </w:t>
      </w:r>
      <w:r w:rsidRPr="00971027">
        <w:rPr>
          <w:rFonts w:ascii="Arial" w:hAnsi="Arial" w:cs="Arial"/>
        </w:rPr>
        <w:t>a seguinte Lei:</w:t>
      </w:r>
    </w:p>
    <w:p w14:paraId="33DDED17" w14:textId="77777777" w:rsidR="00FA55DD" w:rsidRDefault="00FA55DD" w:rsidP="00FA55DD">
      <w:pPr>
        <w:ind w:left="101"/>
        <w:jc w:val="both"/>
        <w:rPr>
          <w:rFonts w:ascii="Arial" w:hAnsi="Arial" w:cs="Arial"/>
          <w:b/>
        </w:rPr>
      </w:pPr>
    </w:p>
    <w:p w14:paraId="2866461C" w14:textId="51D94BA2" w:rsidR="00FA55DD" w:rsidRPr="007B5EC1" w:rsidRDefault="00FA55DD" w:rsidP="007B5EC1">
      <w:pPr>
        <w:ind w:left="101" w:firstLine="619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1º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 - A Política Municipal de Energia Solar do Município de </w:t>
      </w:r>
      <w:r w:rsidR="00C17E6F">
        <w:rPr>
          <w:rFonts w:ascii="Arial" w:hAnsi="Arial" w:cs="Arial"/>
          <w:color w:val="000000"/>
          <w:sz w:val="24"/>
          <w:szCs w:val="24"/>
          <w:lang w:eastAsia="pt-BR"/>
        </w:rPr>
        <w:t>Santana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atenderá aos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seguintes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princípios:</w:t>
      </w:r>
    </w:p>
    <w:p w14:paraId="4D926233" w14:textId="64D07F18" w:rsidR="00FA55DD" w:rsidRPr="007B5EC1" w:rsidRDefault="00FA55DD" w:rsidP="007B5EC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Utilização da energia solar nas edificações do Município de</w:t>
      </w:r>
      <w:r w:rsidR="00C17E6F">
        <w:rPr>
          <w:rFonts w:ascii="Arial" w:hAnsi="Arial" w:cs="Arial"/>
          <w:color w:val="000000"/>
          <w:sz w:val="24"/>
          <w:szCs w:val="24"/>
          <w:lang w:eastAsia="pt-BR"/>
        </w:rPr>
        <w:t xml:space="preserve"> Santana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quando houver viabilidade técnica e econômica;</w:t>
      </w:r>
    </w:p>
    <w:p w14:paraId="03CE10BA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Promoção da segurança e diferenciação energética;</w:t>
      </w:r>
    </w:p>
    <w:p w14:paraId="13646D04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Economia de demanda com diversificação de produção de energia elétrica;</w:t>
      </w:r>
    </w:p>
    <w:p w14:paraId="0EB6E3D6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Proteção energética dos ambientes públicos, especialmente aqueles destinados à saúde e educação;</w:t>
      </w:r>
    </w:p>
    <w:p w14:paraId="194F30C2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Redução das emissões de poluentes e de gases de efeito estufa;</w:t>
      </w:r>
    </w:p>
    <w:p w14:paraId="0E0E35CE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Melhoria na qualidade de vida e do meio ambiente;</w:t>
      </w:r>
    </w:p>
    <w:p w14:paraId="5232E392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Ampliação do uso da energia solar no município;</w:t>
      </w:r>
    </w:p>
    <w:p w14:paraId="055139AD" w14:textId="77777777" w:rsidR="00FA55DD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Estimular a geração de empregos e a formação profissional na cadeia produtiva e de serviços relativos aos sistemas de energia solar;</w:t>
      </w:r>
    </w:p>
    <w:p w14:paraId="712E3B8B" w14:textId="77777777" w:rsidR="001656A1" w:rsidRPr="007B5EC1" w:rsidRDefault="00FA55DD" w:rsidP="007B5EC1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Contribuir para a redução dos custos com energia no município</w:t>
      </w:r>
    </w:p>
    <w:p w14:paraId="40F2DA3F" w14:textId="77777777" w:rsidR="001656A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2º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- Em todo prédio público municipal, obrigatoriamente deverá ser instalado sistema de energia solar, quando da sua construção, ampliação ou reforma, para geração de iluminação nos ambientes internos e externos.</w:t>
      </w:r>
    </w:p>
    <w:p w14:paraId="5CE1D829" w14:textId="001857F4" w:rsidR="00FA55DD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§1º Nos prédios públicos municipais já construídos deverão ser instalados sistema de energia solar, priorizando-se as unidades de saúde e de educação, nos seguintes prazos:</w:t>
      </w:r>
    </w:p>
    <w:p w14:paraId="5F2E9215" w14:textId="77777777" w:rsidR="00FA55DD" w:rsidRPr="007B5EC1" w:rsidRDefault="00FA55DD" w:rsidP="007B5EC1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dois (2) anos para que todas as escolas, creches, postos de saúde públicos e UBS se equipem com os painéis solares;</w:t>
      </w:r>
    </w:p>
    <w:p w14:paraId="18A70CC4" w14:textId="77777777" w:rsidR="00FA55DD" w:rsidRPr="007B5EC1" w:rsidRDefault="00FA55DD" w:rsidP="007B5EC1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cinco (5) anos para 50% (cinquenta por cento) dos prédios públicos se equipem com painéis solares;</w:t>
      </w:r>
    </w:p>
    <w:p w14:paraId="5BA18C93" w14:textId="77777777" w:rsidR="00FA55DD" w:rsidRPr="007B5EC1" w:rsidRDefault="00FA55DD" w:rsidP="007B5EC1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oito (8) anos para 70% (setenta por cento) dos prédios públicos se equipem com painéis solares;</w:t>
      </w:r>
    </w:p>
    <w:p w14:paraId="1C5F337C" w14:textId="77777777" w:rsidR="001656A1" w:rsidRPr="007B5EC1" w:rsidRDefault="00FA55DD" w:rsidP="007B5EC1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dez (10) anos para que 100% (cem por cento) dos prédios públicos se equipem com painéis solares.</w:t>
      </w:r>
    </w:p>
    <w:p w14:paraId="3E4BA655" w14:textId="77777777" w:rsidR="001656A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§2º Nas edificações em que a demanda de energia for superior à possibilidade de geração do sistema de energia solar, será tolerado o dimensionamento máximo possível considerando as superfícies disponíveis nas edificações e/ou no terreno.</w:t>
      </w:r>
    </w:p>
    <w:p w14:paraId="3F9FD2DC" w14:textId="77777777" w:rsidR="001656A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§3º Os sistemas de energia solar deverão ser dimensionados para atender no mínimo 30% (trinta por cento) do consumo de energia anual projetado, a depender do perfil de consumo e das características técnicas da edificação.</w:t>
      </w:r>
    </w:p>
    <w:p w14:paraId="64BFA9A7" w14:textId="77777777" w:rsidR="009946D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§4º A obrigatoriedade não se aplica às edificações já erigidas ou com projetos aprovados antes da entrada em vigor desta Lei e àquelas em que tecnicamente seja inviável a instalação do sistema de energia solar, observados os prazos estabelecidos no §1º deste artigo;</w:t>
      </w:r>
    </w:p>
    <w:p w14:paraId="1BA7D638" w14:textId="77777777" w:rsidR="009946D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3º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A instalação do sistema de energia solar, prevista no art. 2º, deverá ocorrer após a elaboração de estudo de viabilidade técnica e econômica e aprovação dos órgãos competentes, na forma disciplinada em decreto.</w:t>
      </w:r>
    </w:p>
    <w:p w14:paraId="296986EB" w14:textId="77777777" w:rsidR="009946D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4º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Os editais de licitação de obras de construção ou reforma de prédios estarão de acordo com a legislação específica e devem trazer a implementação de sistema de captação de energia solar.</w:t>
      </w:r>
    </w:p>
    <w:p w14:paraId="45200C4B" w14:textId="77777777" w:rsidR="009946D1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Parágrafo Único -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a condição prevista no §4º do artigo 2º deverá ser justificada por meio de estudo elaborado por profissional habilitado em que se demonstre a inviabilidade técnica.</w:t>
      </w:r>
    </w:p>
    <w:p w14:paraId="7B47792D" w14:textId="77777777" w:rsidR="006B5B87" w:rsidRPr="007B5EC1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5º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As despesas decorrentes desta Lei correrão por conta de dotações orçamentárias próprias e suplementares se necessário.</w:t>
      </w:r>
    </w:p>
    <w:p w14:paraId="28E6B56F" w14:textId="774F5C9B" w:rsidR="002E0225" w:rsidRDefault="00FA55DD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Artigo 6º</w:t>
      </w:r>
      <w:r w:rsidRPr="007B5EC1">
        <w:rPr>
          <w:rFonts w:ascii="Arial" w:hAnsi="Arial" w:cs="Arial"/>
          <w:color w:val="000000"/>
          <w:sz w:val="24"/>
          <w:szCs w:val="24"/>
          <w:lang w:eastAsia="pt-BR"/>
        </w:rPr>
        <w:t> O Poder Executivo regulamentará o disposto nesta lei no prazo máximo de 90 (noventa) dias após entrar em vigor</w:t>
      </w:r>
      <w:r w:rsidR="002F50A3">
        <w:rPr>
          <w:rFonts w:ascii="Arial" w:hAnsi="Arial" w:cs="Arial"/>
          <w:color w:val="000000"/>
          <w:sz w:val="24"/>
          <w:szCs w:val="24"/>
          <w:lang w:eastAsia="pt-BR"/>
        </w:rPr>
        <w:t xml:space="preserve"> esta lei.</w:t>
      </w:r>
    </w:p>
    <w:p w14:paraId="627A3C8B" w14:textId="77777777" w:rsidR="007B5EC1" w:rsidRPr="007B5EC1" w:rsidRDefault="007B5EC1" w:rsidP="007B5EC1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07B7B151" w14:textId="77777777" w:rsidR="006B5B87" w:rsidRPr="006B5B87" w:rsidRDefault="006B5B87" w:rsidP="006B5B87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1"/>
          <w:szCs w:val="21"/>
          <w:lang w:eastAsia="pt-BR"/>
        </w:rPr>
      </w:pPr>
    </w:p>
    <w:p w14:paraId="55D5C0E2" w14:textId="5F6EC6B2" w:rsidR="005B1613" w:rsidRPr="007B5EC1" w:rsidRDefault="00971027" w:rsidP="00971027">
      <w:pPr>
        <w:pStyle w:val="Corpodetexto"/>
        <w:ind w:right="117"/>
        <w:jc w:val="both"/>
        <w:rPr>
          <w:rFonts w:ascii="Arial" w:hAnsi="Arial" w:cs="Arial"/>
          <w:sz w:val="24"/>
          <w:szCs w:val="24"/>
        </w:rPr>
      </w:pPr>
      <w:r w:rsidRPr="007B5EC1">
        <w:rPr>
          <w:rFonts w:ascii="Arial" w:hAnsi="Arial" w:cs="Arial"/>
          <w:sz w:val="24"/>
          <w:szCs w:val="24"/>
        </w:rPr>
        <w:t xml:space="preserve">PALÁCIO DR. FÁBIO JOSÉ DOS SANTOS, SEDE DO PODER LEGISLATIVO MUNICIPAL, CIDADE SANTANA/ AP, GABINETE PARLAMENTAR DO VEREADOR ADELSON ROCHA  - PCDOB , </w:t>
      </w:r>
      <w:r w:rsidR="007B5EC1">
        <w:rPr>
          <w:rFonts w:ascii="Arial" w:hAnsi="Arial" w:cs="Arial"/>
          <w:sz w:val="24"/>
          <w:szCs w:val="24"/>
        </w:rPr>
        <w:t>13</w:t>
      </w:r>
      <w:r w:rsidRPr="007B5EC1">
        <w:rPr>
          <w:rFonts w:ascii="Arial" w:hAnsi="Arial" w:cs="Arial"/>
          <w:sz w:val="24"/>
          <w:szCs w:val="24"/>
        </w:rPr>
        <w:t xml:space="preserve"> DE </w:t>
      </w:r>
      <w:r w:rsidR="007B5EC1">
        <w:rPr>
          <w:rFonts w:ascii="Arial" w:hAnsi="Arial" w:cs="Arial"/>
          <w:sz w:val="24"/>
          <w:szCs w:val="24"/>
        </w:rPr>
        <w:t>DEZEM</w:t>
      </w:r>
      <w:r w:rsidRPr="007B5EC1">
        <w:rPr>
          <w:rFonts w:ascii="Arial" w:hAnsi="Arial" w:cs="Arial"/>
          <w:sz w:val="24"/>
          <w:szCs w:val="24"/>
        </w:rPr>
        <w:t>BRO DE 2021.</w:t>
      </w:r>
    </w:p>
    <w:p w14:paraId="562C957F" w14:textId="77777777" w:rsidR="00D4322E" w:rsidRDefault="00D4322E" w:rsidP="00971027">
      <w:pPr>
        <w:pStyle w:val="Corpodetexto"/>
        <w:ind w:right="117"/>
        <w:jc w:val="both"/>
        <w:rPr>
          <w:rFonts w:ascii="Arial" w:hAnsi="Arial" w:cs="Arial"/>
          <w:sz w:val="20"/>
          <w:szCs w:val="20"/>
        </w:rPr>
      </w:pPr>
    </w:p>
    <w:p w14:paraId="54EBFF51" w14:textId="77777777" w:rsidR="00D4322E" w:rsidRPr="00971027" w:rsidRDefault="00D4322E" w:rsidP="00971027">
      <w:pPr>
        <w:pStyle w:val="Corpodetexto"/>
        <w:ind w:right="117"/>
        <w:jc w:val="both"/>
        <w:rPr>
          <w:rFonts w:ascii="Arial" w:hAnsi="Arial" w:cs="Arial"/>
          <w:sz w:val="20"/>
          <w:szCs w:val="20"/>
        </w:rPr>
      </w:pPr>
    </w:p>
    <w:p w14:paraId="7F5E2642" w14:textId="1B7F347D" w:rsidR="002E0225" w:rsidRDefault="002E0225" w:rsidP="00971027">
      <w:pPr>
        <w:pStyle w:val="Corpodetexto"/>
        <w:ind w:right="117"/>
        <w:jc w:val="both"/>
        <w:rPr>
          <w:rFonts w:ascii="Arial" w:hAnsi="Arial" w:cs="Arial"/>
        </w:rPr>
      </w:pPr>
    </w:p>
    <w:p w14:paraId="7A0D6085" w14:textId="6E3CC899" w:rsidR="007B5EC1" w:rsidRDefault="007B5EC1" w:rsidP="00971027">
      <w:pPr>
        <w:pStyle w:val="Corpodetexto"/>
        <w:ind w:right="117"/>
        <w:jc w:val="both"/>
        <w:rPr>
          <w:rFonts w:ascii="Arial" w:hAnsi="Arial" w:cs="Arial"/>
        </w:rPr>
      </w:pPr>
    </w:p>
    <w:p w14:paraId="2CE88035" w14:textId="6E8B3702" w:rsidR="007B5EC1" w:rsidRDefault="007B5EC1" w:rsidP="00971027">
      <w:pPr>
        <w:pStyle w:val="Corpodetexto"/>
        <w:ind w:right="117"/>
        <w:jc w:val="both"/>
        <w:rPr>
          <w:rFonts w:ascii="Arial" w:hAnsi="Arial" w:cs="Arial"/>
        </w:rPr>
      </w:pPr>
    </w:p>
    <w:p w14:paraId="6DCA4C0C" w14:textId="77777777" w:rsidR="007B5EC1" w:rsidRPr="00971027" w:rsidRDefault="007B5EC1" w:rsidP="00971027">
      <w:pPr>
        <w:pStyle w:val="Corpodetexto"/>
        <w:ind w:right="117"/>
        <w:jc w:val="both"/>
        <w:rPr>
          <w:rFonts w:ascii="Arial" w:hAnsi="Arial" w:cs="Arial"/>
        </w:rPr>
      </w:pPr>
    </w:p>
    <w:p w14:paraId="4EDE53AB" w14:textId="779297C6" w:rsidR="00DF4F39" w:rsidRPr="007B5EC1" w:rsidRDefault="00DF4F39" w:rsidP="00971027">
      <w:pPr>
        <w:pStyle w:val="Ttulo1"/>
        <w:spacing w:line="360" w:lineRule="auto"/>
        <w:ind w:right="83"/>
        <w:jc w:val="center"/>
        <w:rPr>
          <w:rFonts w:ascii="Arial" w:hAnsi="Arial" w:cs="Arial"/>
          <w:sz w:val="24"/>
          <w:szCs w:val="24"/>
        </w:rPr>
      </w:pPr>
      <w:r w:rsidRPr="007B5EC1">
        <w:rPr>
          <w:rFonts w:ascii="Arial" w:hAnsi="Arial" w:cs="Arial"/>
          <w:sz w:val="24"/>
          <w:szCs w:val="24"/>
        </w:rPr>
        <w:t>_________________________________________________</w:t>
      </w:r>
      <w:r w:rsidR="00354739" w:rsidRPr="007B5EC1">
        <w:rPr>
          <w:rFonts w:ascii="Arial" w:hAnsi="Arial" w:cs="Arial"/>
          <w:sz w:val="24"/>
          <w:szCs w:val="24"/>
        </w:rPr>
        <w:t xml:space="preserve">   </w:t>
      </w:r>
    </w:p>
    <w:p w14:paraId="5166C101" w14:textId="2F6D7D56" w:rsidR="00DF4F39" w:rsidRPr="007B5EC1" w:rsidRDefault="00DF4F39" w:rsidP="00971027">
      <w:pPr>
        <w:pStyle w:val="Ttulo1"/>
        <w:ind w:right="83"/>
        <w:jc w:val="center"/>
        <w:rPr>
          <w:rFonts w:ascii="Arial" w:hAnsi="Arial" w:cs="Arial"/>
          <w:sz w:val="24"/>
          <w:szCs w:val="24"/>
        </w:rPr>
      </w:pPr>
      <w:r w:rsidRPr="007B5EC1">
        <w:rPr>
          <w:rFonts w:ascii="Arial" w:hAnsi="Arial" w:cs="Arial"/>
          <w:sz w:val="24"/>
          <w:szCs w:val="24"/>
        </w:rPr>
        <w:t>VEREADOR ADELSON ROCHA</w:t>
      </w:r>
    </w:p>
    <w:p w14:paraId="24674122" w14:textId="66F8C34C" w:rsidR="00457E9F" w:rsidRPr="007B5EC1" w:rsidRDefault="00DF4F39" w:rsidP="000E7822">
      <w:pPr>
        <w:pStyle w:val="Ttulo1"/>
        <w:ind w:right="83"/>
        <w:jc w:val="center"/>
        <w:rPr>
          <w:rFonts w:ascii="Arial" w:hAnsi="Arial" w:cs="Arial"/>
          <w:sz w:val="24"/>
          <w:szCs w:val="24"/>
        </w:rPr>
        <w:sectPr w:rsidR="00457E9F" w:rsidRPr="007B5EC1">
          <w:footerReference w:type="default" r:id="rId9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 w:rsidRPr="007B5EC1">
        <w:rPr>
          <w:rFonts w:ascii="Arial" w:hAnsi="Arial" w:cs="Arial"/>
          <w:sz w:val="24"/>
          <w:szCs w:val="24"/>
        </w:rPr>
        <w:t>PCdoB</w:t>
      </w:r>
      <w:r w:rsidR="00354739" w:rsidRPr="007B5EC1">
        <w:rPr>
          <w:rFonts w:ascii="Arial" w:hAnsi="Arial" w:cs="Arial"/>
          <w:sz w:val="24"/>
          <w:szCs w:val="24"/>
        </w:rPr>
        <w:t xml:space="preserve">                       </w:t>
      </w:r>
    </w:p>
    <w:p w14:paraId="283A7AD0" w14:textId="77777777" w:rsidR="00B60544" w:rsidRDefault="00456FFD">
      <w:pPr>
        <w:pStyle w:val="Corpodetexto"/>
        <w:ind w:left="3903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72DB6B61" wp14:editId="66B35F4C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4CA5" w14:textId="77777777" w:rsidR="000B001D" w:rsidRDefault="000B001D" w:rsidP="00936694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ESTADO DO AMAPÁ</w:t>
      </w:r>
    </w:p>
    <w:p w14:paraId="40840692" w14:textId="77777777" w:rsidR="000B001D" w:rsidRDefault="000B001D" w:rsidP="00936694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CÂMARA MUNICIPAL DE SANTANA</w:t>
      </w:r>
    </w:p>
    <w:p w14:paraId="23FCE476" w14:textId="77777777" w:rsidR="000B001D" w:rsidRPr="000B001D" w:rsidRDefault="000B001D" w:rsidP="00936694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GABINETE DO VEREADOR ADELSON ROCHA - PCdoB</w:t>
      </w:r>
    </w:p>
    <w:p w14:paraId="2F7E1868" w14:textId="77777777" w:rsidR="00B60544" w:rsidRDefault="00B60544" w:rsidP="00936694">
      <w:pPr>
        <w:pStyle w:val="Corpodetexto"/>
        <w:rPr>
          <w:b/>
          <w:sz w:val="34"/>
        </w:rPr>
      </w:pPr>
    </w:p>
    <w:p w14:paraId="137B1857" w14:textId="77777777" w:rsidR="004038CB" w:rsidRPr="002E0225" w:rsidRDefault="00456FFD" w:rsidP="004038CB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E0225">
        <w:rPr>
          <w:rFonts w:ascii="Arial" w:hAnsi="Arial" w:cs="Arial"/>
          <w:b/>
          <w:sz w:val="24"/>
          <w:szCs w:val="24"/>
        </w:rPr>
        <w:t>JUSTIFICATIVA</w:t>
      </w:r>
    </w:p>
    <w:p w14:paraId="74616AD0" w14:textId="77777777" w:rsidR="004038CB" w:rsidRPr="002E0225" w:rsidRDefault="004038CB" w:rsidP="004038CB">
      <w:pPr>
        <w:ind w:right="14"/>
        <w:jc w:val="center"/>
        <w:rPr>
          <w:sz w:val="24"/>
          <w:szCs w:val="24"/>
        </w:rPr>
      </w:pPr>
    </w:p>
    <w:p w14:paraId="3219D4A9" w14:textId="2A4E9B78" w:rsidR="00811274" w:rsidRDefault="00D4322E" w:rsidP="00811274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B5E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projeto de lei tem a finalidade de 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implementar no Município de 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>Santana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a Política Municipal de Implementação de Energia Solar nos Prédios Públicos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, cujo 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>intuito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é</w:t>
      </w:r>
      <w:r w:rsidR="007B5EC1" w:rsidRPr="007B5EC1">
        <w:rPr>
          <w:rFonts w:ascii="Arial" w:hAnsi="Arial" w:cs="Arial"/>
          <w:color w:val="000000"/>
          <w:sz w:val="24"/>
          <w:szCs w:val="24"/>
          <w:lang w:eastAsia="pt-BR"/>
        </w:rPr>
        <w:t xml:space="preserve"> de promover a sustentabilidade, contribuindo diretamente na promoção do meio ambiente ecologicamente equilibrado no âmbito do Poder Público Municipal, nos termos do que disposto no artigo 225, da Constituição Federal</w:t>
      </w:r>
      <w:r w:rsidR="00811274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7A0FC987" w14:textId="77777777" w:rsidR="00811274" w:rsidRDefault="007B5EC1" w:rsidP="00811274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11274">
        <w:rPr>
          <w:rFonts w:ascii="Arial" w:hAnsi="Arial" w:cs="Arial"/>
          <w:color w:val="000000"/>
          <w:sz w:val="24"/>
          <w:szCs w:val="24"/>
          <w:lang w:eastAsia="pt-BR"/>
        </w:rPr>
        <w:t>Todos têm direito ao meio ambiente ecologicamente equilibrado, bem de uso comum do povo e essencial à sadia qualidade de vida, impondo-se aoPoder Público e à coletividade o dever de defendê-lo e preservá-lo para as presentes e</w:t>
      </w:r>
      <w:r w:rsidR="0081127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11274">
        <w:rPr>
          <w:rFonts w:ascii="Arial" w:hAnsi="Arial" w:cs="Arial"/>
          <w:color w:val="000000"/>
          <w:sz w:val="24"/>
          <w:szCs w:val="24"/>
          <w:lang w:eastAsia="pt-BR"/>
        </w:rPr>
        <w:t>futuras</w:t>
      </w:r>
      <w:r w:rsidR="0081127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811274">
        <w:rPr>
          <w:rFonts w:ascii="Arial" w:hAnsi="Arial" w:cs="Arial"/>
          <w:color w:val="000000"/>
          <w:sz w:val="24"/>
          <w:szCs w:val="24"/>
          <w:lang w:eastAsia="pt-BR"/>
        </w:rPr>
        <w:t>gerações.</w:t>
      </w:r>
    </w:p>
    <w:p w14:paraId="3AD3B90C" w14:textId="44AC2AFD" w:rsidR="00D4322E" w:rsidRPr="00811274" w:rsidRDefault="007B5EC1" w:rsidP="00811274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32"/>
          <w:szCs w:val="32"/>
          <w:lang w:eastAsia="pt-BR"/>
        </w:rPr>
      </w:pPr>
      <w:r w:rsidRPr="00811274">
        <w:rPr>
          <w:rFonts w:ascii="Arial" w:hAnsi="Arial" w:cs="Arial"/>
          <w:color w:val="000000"/>
          <w:sz w:val="24"/>
          <w:szCs w:val="24"/>
          <w:lang w:eastAsia="pt-BR"/>
        </w:rPr>
        <w:t xml:space="preserve">Além disso, </w:t>
      </w:r>
      <w:r w:rsidR="00811274" w:rsidRPr="00811274">
        <w:rPr>
          <w:rFonts w:ascii="Arial" w:hAnsi="Arial" w:cs="Arial"/>
          <w:color w:val="000000"/>
          <w:sz w:val="24"/>
          <w:szCs w:val="24"/>
          <w:lang w:eastAsia="pt-BR"/>
        </w:rPr>
        <w:t>este projeto busca</w:t>
      </w:r>
      <w:r w:rsidRPr="00811274">
        <w:rPr>
          <w:rFonts w:ascii="Arial" w:hAnsi="Arial" w:cs="Arial"/>
          <w:color w:val="000000"/>
          <w:sz w:val="24"/>
          <w:szCs w:val="24"/>
          <w:lang w:eastAsia="pt-BR"/>
        </w:rPr>
        <w:t xml:space="preserve"> estabelecer a adoção de diretrizes e objetivos de utilizar a energia solar para a promoção da segurança e diferenciação energética, economia de demanda com diversificação de produção de energia elétrica, redução das emissões de poluentes e de gases de efeito estufa e melhoria na qualidade de vida e do meio ambiente</w:t>
      </w:r>
      <w:r w:rsidR="00811274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6CBE811C" w14:textId="77777777" w:rsidR="00936694" w:rsidRPr="00D4322E" w:rsidRDefault="00247D58" w:rsidP="00D4322E">
      <w:pPr>
        <w:spacing w:line="360" w:lineRule="auto"/>
        <w:ind w:right="14"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322E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todo o exposto submetemos o presente projeto de lei para apreciação e posterior deliberação dos pares desta Casa Legislativa, reiterando a necessidade da apreciação e debate dos nobres edis e a conseq</w:t>
      </w:r>
      <w:r w:rsidR="00042A71" w:rsidRPr="00D4322E"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Pr="00D4322E">
        <w:rPr>
          <w:rFonts w:ascii="Arial" w:hAnsi="Arial" w:cs="Arial"/>
          <w:color w:val="000000"/>
          <w:sz w:val="24"/>
          <w:szCs w:val="24"/>
          <w:shd w:val="clear" w:color="auto" w:fill="FFFFFF"/>
        </w:rPr>
        <w:t>ente aprovação do referido projeto.</w:t>
      </w:r>
    </w:p>
    <w:p w14:paraId="28777F0D" w14:textId="77777777" w:rsidR="004C17E5" w:rsidRDefault="004C17E5" w:rsidP="00D4322E">
      <w:pPr>
        <w:spacing w:line="276" w:lineRule="auto"/>
        <w:ind w:left="3600" w:right="-201" w:firstLine="107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A74EF7A" w14:textId="6462417F" w:rsidR="00BA348B" w:rsidRDefault="00F423E0" w:rsidP="00D4322E">
      <w:pPr>
        <w:spacing w:line="276" w:lineRule="auto"/>
        <w:ind w:left="3600" w:right="-201" w:firstLine="1078"/>
        <w:jc w:val="both"/>
        <w:rPr>
          <w:sz w:val="20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Santana-Ap, </w:t>
      </w:r>
      <w:r w:rsidR="00E83562">
        <w:rPr>
          <w:rFonts w:ascii="Arial" w:hAnsi="Arial" w:cs="Arial"/>
          <w:color w:val="000000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E83562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</w:t>
      </w:r>
      <w:r w:rsidR="00936694">
        <w:rPr>
          <w:rFonts w:ascii="Arial" w:hAnsi="Arial" w:cs="Arial"/>
          <w:color w:val="000000"/>
          <w:sz w:val="24"/>
          <w:szCs w:val="24"/>
          <w:shd w:val="clear" w:color="auto" w:fill="FFFFFF"/>
        </w:rPr>
        <w:t>br</w:t>
      </w:r>
      <w:r w:rsidR="00BA348B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2021</w:t>
      </w:r>
      <w:r w:rsidR="0093669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7462318" w14:textId="77777777" w:rsidR="00BB58F9" w:rsidRDefault="00BB58F9">
      <w:pPr>
        <w:pStyle w:val="Corpodetexto"/>
        <w:rPr>
          <w:sz w:val="20"/>
        </w:rPr>
      </w:pPr>
    </w:p>
    <w:p w14:paraId="6A5EA125" w14:textId="0B51EE5E" w:rsidR="00F423E0" w:rsidRDefault="00F423E0">
      <w:pPr>
        <w:pStyle w:val="Corpodetexto"/>
        <w:rPr>
          <w:sz w:val="20"/>
        </w:rPr>
      </w:pPr>
    </w:p>
    <w:p w14:paraId="61323B0D" w14:textId="77777777" w:rsidR="004C17E5" w:rsidRDefault="004C17E5">
      <w:pPr>
        <w:pStyle w:val="Corpodetexto"/>
        <w:rPr>
          <w:sz w:val="20"/>
        </w:rPr>
      </w:pPr>
    </w:p>
    <w:p w14:paraId="11EF5A30" w14:textId="26639F88" w:rsidR="00D4322E" w:rsidRDefault="00D4322E">
      <w:pPr>
        <w:pStyle w:val="Corpodetexto"/>
        <w:rPr>
          <w:sz w:val="20"/>
        </w:rPr>
      </w:pPr>
    </w:p>
    <w:p w14:paraId="56EBF1CE" w14:textId="77777777" w:rsidR="00D4322E" w:rsidRDefault="00D4322E">
      <w:pPr>
        <w:pStyle w:val="Corpodetexto"/>
        <w:rPr>
          <w:sz w:val="20"/>
        </w:rPr>
      </w:pPr>
    </w:p>
    <w:p w14:paraId="0E1634C4" w14:textId="77777777" w:rsidR="00B60544" w:rsidRDefault="00B60544">
      <w:pPr>
        <w:pStyle w:val="Corpodetexto"/>
        <w:rPr>
          <w:sz w:val="20"/>
        </w:rPr>
      </w:pPr>
    </w:p>
    <w:p w14:paraId="04F2EF0A" w14:textId="77777777" w:rsidR="008424CA" w:rsidRPr="00936694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</w:rPr>
      </w:pPr>
      <w:r w:rsidRPr="00936694">
        <w:rPr>
          <w:rFonts w:ascii="Arial" w:hAnsi="Arial" w:cs="Arial"/>
        </w:rPr>
        <w:t>_________________________________________</w:t>
      </w:r>
    </w:p>
    <w:p w14:paraId="76C91012" w14:textId="1E0CCA90" w:rsidR="004038CB" w:rsidRPr="00936694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</w:rPr>
      </w:pPr>
      <w:r w:rsidRPr="00936694">
        <w:rPr>
          <w:rFonts w:ascii="Arial" w:hAnsi="Arial" w:cs="Arial"/>
        </w:rPr>
        <w:t>VEREADOR ADELSON</w:t>
      </w:r>
      <w:r w:rsidR="00936694" w:rsidRPr="00936694">
        <w:rPr>
          <w:rFonts w:ascii="Arial" w:hAnsi="Arial" w:cs="Arial"/>
        </w:rPr>
        <w:t xml:space="preserve"> </w:t>
      </w:r>
      <w:r w:rsidRPr="00936694">
        <w:rPr>
          <w:rFonts w:ascii="Arial" w:hAnsi="Arial" w:cs="Arial"/>
        </w:rPr>
        <w:t>ROCHA</w:t>
      </w:r>
    </w:p>
    <w:p w14:paraId="262B9A12" w14:textId="51D197B9" w:rsidR="00F423E0" w:rsidRPr="00936694" w:rsidRDefault="00F423E0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</w:rPr>
      </w:pPr>
      <w:r w:rsidRPr="00936694">
        <w:rPr>
          <w:rFonts w:ascii="Arial" w:hAnsi="Arial" w:cs="Arial"/>
        </w:rPr>
        <w:t>PCdoB</w:t>
      </w:r>
    </w:p>
    <w:sectPr w:rsidR="00F423E0" w:rsidRPr="00936694" w:rsidSect="00F423E0">
      <w:footerReference w:type="default" r:id="rId10"/>
      <w:pgSz w:w="11910" w:h="16840"/>
      <w:pgMar w:top="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B2E3" w14:textId="77777777" w:rsidR="0084253E" w:rsidRDefault="0084253E">
      <w:r>
        <w:separator/>
      </w:r>
    </w:p>
  </w:endnote>
  <w:endnote w:type="continuationSeparator" w:id="0">
    <w:p w14:paraId="3E957A0B" w14:textId="77777777" w:rsidR="0084253E" w:rsidRDefault="0084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2E9E" w14:textId="77777777" w:rsidR="00B60544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 wp14:anchorId="3B13EB15" wp14:editId="062E5F99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53CC3" id="Line 2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l1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6885dR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3C161154" wp14:editId="35A38574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A897B" w14:textId="77777777" w:rsidR="004038CB" w:rsidRDefault="004038CB" w:rsidP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  <w:p w14:paraId="3808FDB7" w14:textId="77777777" w:rsidR="00B60544" w:rsidRDefault="00B605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611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3pt;margin-top:816.9pt;width:354.65pt;height:11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" filled="f" stroked="f">
              <v:textbox inset="0,0,0,0">
                <w:txbxContent>
                  <w:p w14:paraId="1FCA897B" w14:textId="77777777" w:rsidR="004038CB" w:rsidRDefault="004038CB" w:rsidP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  <w:p w14:paraId="3808FDB7" w14:textId="77777777" w:rsidR="00B60544" w:rsidRDefault="00B60544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D41D" w14:textId="77777777"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4386FC" wp14:editId="029E5535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CD227" w14:textId="77777777"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386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" filled="f" stroked="f">
              <v:textbox inset="0,0,0,0">
                <w:txbxContent>
                  <w:p w14:paraId="54DCD227" w14:textId="77777777"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3775B3" wp14:editId="5DAB0448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CFC4" w14:textId="77777777" w:rsidR="0084253E" w:rsidRDefault="0084253E">
      <w:r>
        <w:separator/>
      </w:r>
    </w:p>
  </w:footnote>
  <w:footnote w:type="continuationSeparator" w:id="0">
    <w:p w14:paraId="0B024F47" w14:textId="77777777" w:rsidR="0084253E" w:rsidRDefault="0084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BF14B9B"/>
    <w:multiLevelType w:val="multilevel"/>
    <w:tmpl w:val="968E44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E7616"/>
    <w:multiLevelType w:val="multilevel"/>
    <w:tmpl w:val="31BAFCA4"/>
    <w:lvl w:ilvl="0">
      <w:start w:val="1"/>
      <w:numFmt w:val="upperRoman"/>
      <w:lvlText w:val="%1-"/>
      <w:lvlJc w:val="righ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5B04726C"/>
    <w:multiLevelType w:val="multilevel"/>
    <w:tmpl w:val="BC0233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4"/>
    <w:rsid w:val="00001EBE"/>
    <w:rsid w:val="000345F3"/>
    <w:rsid w:val="00042A71"/>
    <w:rsid w:val="00076514"/>
    <w:rsid w:val="00083A14"/>
    <w:rsid w:val="000B001D"/>
    <w:rsid w:val="000E4B95"/>
    <w:rsid w:val="000E7822"/>
    <w:rsid w:val="00130D8D"/>
    <w:rsid w:val="00134DF8"/>
    <w:rsid w:val="001656A1"/>
    <w:rsid w:val="00177D16"/>
    <w:rsid w:val="001838A0"/>
    <w:rsid w:val="001F24CD"/>
    <w:rsid w:val="00237FF2"/>
    <w:rsid w:val="00247D58"/>
    <w:rsid w:val="002E0225"/>
    <w:rsid w:val="002F50A3"/>
    <w:rsid w:val="00320E13"/>
    <w:rsid w:val="003546D7"/>
    <w:rsid w:val="00354739"/>
    <w:rsid w:val="003963F7"/>
    <w:rsid w:val="003A281E"/>
    <w:rsid w:val="003F369F"/>
    <w:rsid w:val="004038CB"/>
    <w:rsid w:val="00456FFD"/>
    <w:rsid w:val="00457E9F"/>
    <w:rsid w:val="00472C89"/>
    <w:rsid w:val="00490350"/>
    <w:rsid w:val="004C17E5"/>
    <w:rsid w:val="004D3EF8"/>
    <w:rsid w:val="00514B2A"/>
    <w:rsid w:val="00535E21"/>
    <w:rsid w:val="00545857"/>
    <w:rsid w:val="005B1613"/>
    <w:rsid w:val="006501CA"/>
    <w:rsid w:val="006B1FF3"/>
    <w:rsid w:val="006B5B87"/>
    <w:rsid w:val="007255BB"/>
    <w:rsid w:val="00773806"/>
    <w:rsid w:val="007B5EC1"/>
    <w:rsid w:val="007D1E3D"/>
    <w:rsid w:val="007F4C84"/>
    <w:rsid w:val="00801C1C"/>
    <w:rsid w:val="00811274"/>
    <w:rsid w:val="008424CA"/>
    <w:rsid w:val="0084253E"/>
    <w:rsid w:val="0084382B"/>
    <w:rsid w:val="008917C3"/>
    <w:rsid w:val="00923888"/>
    <w:rsid w:val="00936694"/>
    <w:rsid w:val="00971027"/>
    <w:rsid w:val="009946D1"/>
    <w:rsid w:val="00A034FD"/>
    <w:rsid w:val="00A457FB"/>
    <w:rsid w:val="00AB38F1"/>
    <w:rsid w:val="00B03703"/>
    <w:rsid w:val="00B43048"/>
    <w:rsid w:val="00B471B4"/>
    <w:rsid w:val="00B60544"/>
    <w:rsid w:val="00BA348B"/>
    <w:rsid w:val="00BB14AC"/>
    <w:rsid w:val="00BB58F9"/>
    <w:rsid w:val="00BB7DF4"/>
    <w:rsid w:val="00C17E6F"/>
    <w:rsid w:val="00C303BA"/>
    <w:rsid w:val="00D4322E"/>
    <w:rsid w:val="00D92445"/>
    <w:rsid w:val="00DC1C95"/>
    <w:rsid w:val="00DF4F39"/>
    <w:rsid w:val="00E64953"/>
    <w:rsid w:val="00E735D5"/>
    <w:rsid w:val="00E83562"/>
    <w:rsid w:val="00ED11EA"/>
    <w:rsid w:val="00F41984"/>
    <w:rsid w:val="00F423E0"/>
    <w:rsid w:val="00F74C0F"/>
    <w:rsid w:val="00FA55DD"/>
    <w:rsid w:val="00FA68D6"/>
    <w:rsid w:val="00FA7741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5D9BD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A457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5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D79-79FA-4609-B88D-C374E57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Helivanilton Ramos</cp:lastModifiedBy>
  <cp:revision>9</cp:revision>
  <cp:lastPrinted>2021-12-10T20:44:00Z</cp:lastPrinted>
  <dcterms:created xsi:type="dcterms:W3CDTF">2021-12-10T20:10:00Z</dcterms:created>
  <dcterms:modified xsi:type="dcterms:W3CDTF">2021-12-10T20:54:00Z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