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BCF1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4CF548DC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78F8FB8E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2D77C69" w14:textId="77777777" w:rsidR="00505899" w:rsidRDefault="00505899">
      <w:pPr>
        <w:pStyle w:val="Corpodetexto"/>
        <w:spacing w:before="3"/>
        <w:rPr>
          <w:sz w:val="26"/>
        </w:rPr>
      </w:pPr>
    </w:p>
    <w:p w14:paraId="144AF096" w14:textId="2B7F9C5A" w:rsidR="004E04F9" w:rsidRDefault="0009158E" w:rsidP="004E04F9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</w:t>
      </w:r>
      <w:r w:rsidR="00641ED5">
        <w:softHyphen/>
      </w:r>
      <w:r w:rsidRPr="0009158E">
        <w:t xml:space="preserve">BLICAS E SERVIÇOS URBANOS DA PREFEITURA MUNICIPAL DE SANTANA, </w:t>
      </w:r>
      <w:r w:rsidR="004E04F9" w:rsidRPr="00E27140">
        <w:t xml:space="preserve">SOLICITANDO </w:t>
      </w:r>
      <w:r w:rsidR="004E04F9">
        <w:t>SERVIÇOS DE SUBSTITUIÇÃO DE TODAS AS LÂMPADAS COMUM POR LUMINARIAS DE LED DO BAIRRO PROVEDOR II, NESTE MUNICÍPIO DE SANTANA.</w:t>
      </w:r>
    </w:p>
    <w:p w14:paraId="19FC57FA" w14:textId="77777777" w:rsidR="004E04F9" w:rsidRDefault="004E04F9" w:rsidP="004E04F9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>TENDO EM VISTA QUE O REFERIDO BAIRRO ENCONTRA-SE TOMADO PELA ESCURIDÃO E AS LUMINÁRIAS NÃO ESTÃO FUNCIONANDO CORRETAMENTE, ASSIM ABRINDO  PRECEDENTES PARA A CRIMINALIDADE. PORTANTO, FAZ-SE NECESSARIO TAL PROPOSITURA.</w:t>
      </w:r>
    </w:p>
    <w:p w14:paraId="6D96C789" w14:textId="00C7CF1E" w:rsidR="00505899" w:rsidRDefault="00505899" w:rsidP="004E04F9">
      <w:pPr>
        <w:pStyle w:val="Ttulo1"/>
        <w:spacing w:line="276" w:lineRule="auto"/>
        <w:ind w:right="697" w:firstLine="1984"/>
        <w:jc w:val="both"/>
        <w:rPr>
          <w:sz w:val="26"/>
        </w:rPr>
      </w:pPr>
    </w:p>
    <w:p w14:paraId="4C71C0F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43058B3E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46BBA17D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72F1BB1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554622A0" w14:textId="56FEB82B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4E04F9">
        <w:t xml:space="preserve">12 </w:t>
      </w:r>
      <w:r>
        <w:t xml:space="preserve"> DE </w:t>
      </w:r>
      <w:r w:rsidR="004E04F9">
        <w:t>ABRIL</w:t>
      </w:r>
      <w:r w:rsidR="007D02AB">
        <w:t xml:space="preserve"> DE 2021</w:t>
      </w:r>
      <w:r w:rsidR="0017267F">
        <w:t>.</w:t>
      </w:r>
    </w:p>
    <w:p w14:paraId="7EAB3F58" w14:textId="77777777" w:rsidR="007D2424" w:rsidRDefault="007D2424" w:rsidP="00C57717">
      <w:pPr>
        <w:pStyle w:val="Corpodetexto"/>
        <w:ind w:left="142"/>
        <w:jc w:val="both"/>
      </w:pPr>
    </w:p>
    <w:p w14:paraId="0AAA1067" w14:textId="77777777" w:rsidR="00B04B2E" w:rsidRDefault="00B04B2E" w:rsidP="00C57717">
      <w:pPr>
        <w:pStyle w:val="Corpodetexto"/>
        <w:ind w:left="142"/>
        <w:jc w:val="both"/>
      </w:pPr>
    </w:p>
    <w:p w14:paraId="3943F598" w14:textId="77777777" w:rsidR="00B04B2E" w:rsidRDefault="00B04B2E" w:rsidP="00C57717">
      <w:pPr>
        <w:pStyle w:val="Corpodetexto"/>
        <w:ind w:left="142"/>
        <w:jc w:val="both"/>
      </w:pPr>
    </w:p>
    <w:p w14:paraId="7F318834" w14:textId="77777777" w:rsidR="00232806" w:rsidRDefault="00232806" w:rsidP="00C57717">
      <w:pPr>
        <w:pStyle w:val="Corpodetexto"/>
        <w:ind w:left="142"/>
        <w:jc w:val="both"/>
      </w:pPr>
    </w:p>
    <w:p w14:paraId="2A4337BD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FBE2972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D48E7C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0F1D18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11BC1E" wp14:editId="1E6A77B5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8002672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38CFCDAA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F855" w14:textId="77777777" w:rsidR="00A262E5" w:rsidRDefault="00A262E5" w:rsidP="005E018A">
      <w:r>
        <w:separator/>
      </w:r>
    </w:p>
  </w:endnote>
  <w:endnote w:type="continuationSeparator" w:id="0">
    <w:p w14:paraId="6DA9E30C" w14:textId="77777777" w:rsidR="00A262E5" w:rsidRDefault="00A262E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6A7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0B1D1A2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FF61" w14:textId="77777777" w:rsidR="00A262E5" w:rsidRDefault="00A262E5" w:rsidP="005E018A">
      <w:r>
        <w:separator/>
      </w:r>
    </w:p>
  </w:footnote>
  <w:footnote w:type="continuationSeparator" w:id="0">
    <w:p w14:paraId="5551D468" w14:textId="77777777" w:rsidR="00A262E5" w:rsidRDefault="00A262E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4371" w14:textId="77777777" w:rsidR="005E018A" w:rsidRDefault="00A262E5">
    <w:pPr>
      <w:pStyle w:val="Cabealho"/>
    </w:pPr>
    <w:r>
      <w:rPr>
        <w:noProof/>
        <w:lang w:val="pt-BR" w:eastAsia="pt-BR" w:bidi="ar-SA"/>
      </w:rPr>
      <w:pict w14:anchorId="67B20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4A3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46413F1" wp14:editId="7E5DE6C7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4A9DC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0C550BD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5B3929E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450C7FA1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262E5">
      <w:rPr>
        <w:noProof/>
        <w:lang w:val="pt-BR" w:eastAsia="pt-BR" w:bidi="ar-SA"/>
      </w:rPr>
      <w:pict w14:anchorId="736B6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CB77" w14:textId="77777777" w:rsidR="005E018A" w:rsidRDefault="00A262E5">
    <w:pPr>
      <w:pStyle w:val="Cabealho"/>
    </w:pPr>
    <w:r>
      <w:rPr>
        <w:noProof/>
        <w:lang w:val="pt-BR" w:eastAsia="pt-BR" w:bidi="ar-SA"/>
      </w:rPr>
      <w:pict w14:anchorId="7A225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D318D"/>
    <w:rsid w:val="0020658B"/>
    <w:rsid w:val="002069A6"/>
    <w:rsid w:val="00232806"/>
    <w:rsid w:val="00247DD5"/>
    <w:rsid w:val="00274553"/>
    <w:rsid w:val="00320231"/>
    <w:rsid w:val="00374430"/>
    <w:rsid w:val="003E3D62"/>
    <w:rsid w:val="003F6C6F"/>
    <w:rsid w:val="004C01FD"/>
    <w:rsid w:val="004C355E"/>
    <w:rsid w:val="004E04F9"/>
    <w:rsid w:val="00505899"/>
    <w:rsid w:val="005C3105"/>
    <w:rsid w:val="005C40A7"/>
    <w:rsid w:val="005D73F4"/>
    <w:rsid w:val="005E018A"/>
    <w:rsid w:val="00641ED5"/>
    <w:rsid w:val="00756B9F"/>
    <w:rsid w:val="007D02AB"/>
    <w:rsid w:val="007D2424"/>
    <w:rsid w:val="0086413D"/>
    <w:rsid w:val="008C5E4F"/>
    <w:rsid w:val="00990BDC"/>
    <w:rsid w:val="009D1BE5"/>
    <w:rsid w:val="00A262E5"/>
    <w:rsid w:val="00A331ED"/>
    <w:rsid w:val="00A96F79"/>
    <w:rsid w:val="00B04B2E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DF076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4E04F9"/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2021-04-12T12:47:00Z</cp:lastPrinted>
  <dcterms:created xsi:type="dcterms:W3CDTF">2021-04-11T17:25:00Z</dcterms:created>
  <dcterms:modified xsi:type="dcterms:W3CDTF">2021-04-12T12:47:00Z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