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31133" cy="1403985"/>
                <wp:effectExtent b="10160" l="0" r="1270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3F9" w:rsidDel="00000000" w:rsidP="00DF03F9" w:rsidRDefault="00C63884" w:rsidRPr="00DF03F9" w14:paraId="3819E8FA" w14:textId="334B53FF">
                            <w:pPr>
                              <w:jc w:val="center"/>
                              <w:rPr>
                                <w:rFonts w:ascii="Arial" w:cs="Arial" w:hAnsi="Arial"/>
                                <w:b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Del="00000000" w:rsidR="00DF03F9" w:rsidRPr="00DF03F9">
                              <w:rPr>
                                <w:rFonts w:ascii="Arial" w:cs="Arial" w:hAnsi="Arial"/>
                                <w:b w:val="1"/>
                                <w:sz w:val="28"/>
                                <w:szCs w:val="28"/>
                              </w:rPr>
                              <w:t>/202</w:t>
                            </w:r>
                            <w:r w:rsidDel="00000000" w:rsidR="00BA0C19" w:rsidRPr="00000000">
                              <w:rPr>
                                <w:rFonts w:ascii="Arial" w:cs="Arial" w:hAnsi="Arial"/>
                                <w:b w:val="1"/>
                                <w:sz w:val="28"/>
                                <w:szCs w:val="28"/>
                              </w:rPr>
                              <w:t>1</w:t>
                            </w:r>
                            <w:r w:rsidDel="00000000" w:rsidR="00DF03F9" w:rsidRPr="00DF03F9">
                              <w:rPr>
                                <w:rFonts w:ascii="Arial" w:cs="Arial" w:hAnsi="Arial"/>
                                <w:b w:val="1"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543833" cy="14141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833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567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A Srª  Vereadora HELENA PEREIRA DE LIMA, legítima representante do povo santanense, integrante do Partido Solidariedade, que o presente subscreve, no uso das atribuições que lhes são constitucionalmente conferidas pelo mandato,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excelentíssima Srª Presidente da Câmara de Vereadores deste Município, após tramitação regimental e ouvido o soberano plenário desta Egrégia Casa de leis, seja enviado o presente documento ao Excelentíssimo Srº Prefeito SEBASTIÃO BALA ROCHA, com cópia ao Secretário de Obras Públicas e Serviços Urbanos – SEMOP,                                      Srº ANDERSON RICARDO DE ALMEIDA FEIO,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SOLICITANDO O SERVIÇO DE RECAPEAMENTO ASFÁLTICO NA AVENIDA DOM PEDRO I, ENTRE AS RUAS PRESIDENTE TANCREDO NEVES E ELCLIDES RODRIGUES.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67"/>
        </w:tabs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6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pos="56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6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Palácio Dr. Fábio José dos Santos, sede do Poder Legislativo Municipal, Cidade de Santana/AP, Gabinete Parlamentar VEREADORA HELENA LIMA – Solidariedade, 10 de Março de 2021.</w:t>
      </w:r>
    </w:p>
    <w:p w:rsidR="00000000" w:rsidDel="00000000" w:rsidP="00000000" w:rsidRDefault="00000000" w:rsidRPr="00000000" w14:paraId="0000000A">
      <w:pPr>
        <w:tabs>
          <w:tab w:val="left" w:pos="56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567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426" w:hanging="49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Verª. Helena Pereira de Lima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Partido Solidariedade</w:t>
      </w:r>
    </w:p>
    <w:p w:rsidR="00000000" w:rsidDel="00000000" w:rsidP="00000000" w:rsidRDefault="00000000" w:rsidRPr="00000000" w14:paraId="0000000F">
      <w:pPr>
        <w:tabs>
          <w:tab w:val="left" w:pos="567"/>
        </w:tabs>
        <w:spacing w:line="36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Autora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da Vereadora Helena Lima – Solidariedade. Câmara Municipal de Santana, Rua Ubaldo Figueira, Nº 54, Bairro Central, Santana – AP. CEP 68925-186. verprofhelena@santana.ap.leg.br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91440" distT="9144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91440</wp:posOffset>
              </wp:positionV>
              <wp:extent cx="5943600" cy="36195"/>
              <wp:effectExtent b="0" l="0" r="0" t="0"/>
              <wp:wrapSquare wrapText="bothSides" distB="91440" distT="91440" distL="114300" distR="114300"/>
              <wp:docPr id="309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 rtlCol="0"/>
                  </wps:wsp>
                </a:graphicData>
              </a:graphic>
            </wp:anchor>
          </w:drawing>
        </mc:Choice>
        <mc:Fallback>
          <w:drawing>
            <wp:anchor allowOverlap="1" behindDoc="0" distB="91440" distT="9144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91440</wp:posOffset>
              </wp:positionV>
              <wp:extent cx="5943600" cy="36195"/>
              <wp:effectExtent b="0" l="0" r="0" t="0"/>
              <wp:wrapSquare wrapText="bothSides" distB="91440" distT="91440" distL="114300" distR="114300"/>
              <wp:docPr id="30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6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spacing w:after="0" w:lineRule="auto"/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drawing>
        <wp:inline distB="0" distT="0" distL="0" distR="0">
          <wp:extent cx="603885" cy="647065"/>
          <wp:effectExtent b="0" l="0" r="0" t="0"/>
          <wp:docPr descr="logo" id="310" name="image3.png"/>
          <a:graphic>
            <a:graphicData uri="http://schemas.openxmlformats.org/drawingml/2006/picture">
              <pic:pic>
                <pic:nvPicPr>
                  <pic:cNvPr descr="lo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8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Rule="auto"/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ESTADO DO AMAPÁ</w:t>
    </w:r>
  </w:p>
  <w:p w:rsidR="00000000" w:rsidDel="00000000" w:rsidP="00000000" w:rsidRDefault="00000000" w:rsidRPr="00000000" w14:paraId="00000012">
    <w:pPr>
      <w:spacing w:after="0" w:lineRule="auto"/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PODER LEGISLATIVO</w:t>
    </w:r>
  </w:p>
  <w:p w:rsidR="00000000" w:rsidDel="00000000" w:rsidP="00000000" w:rsidRDefault="00000000" w:rsidRPr="00000000" w14:paraId="00000013">
    <w:pPr>
      <w:spacing w:after="0" w:lineRule="auto"/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CÂMARA MUNICIPAL DE SANTANA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DA VEREADORA HELENA PEREIRA DE LIMA - SOLIDARIEDADE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 w:val="1"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003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00386"/>
    <w:rPr>
      <w:rFonts w:ascii="Tahoma" w:cs="Tahoma" w:hAnsi="Tahoma"/>
      <w:sz w:val="16"/>
      <w:szCs w:val="16"/>
    </w:rPr>
  </w:style>
  <w:style w:type="paragraph" w:styleId="3CBD5A742C28424DA5172AD252E32316" w:customStyle="1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cs="Times New Roman" w:eastAsia="Times New Roman" w:hAnsi="Times New Roman"/>
      <w:b w:val="1"/>
      <w:bCs w:val="1"/>
      <w:i w:val="1"/>
      <w:iCs w:val="1"/>
      <w:sz w:val="28"/>
      <w:szCs w:val="24"/>
      <w:lang w:eastAsia="pt-BR"/>
    </w:rPr>
  </w:style>
  <w:style w:type="character" w:styleId="Recuodecorpodetexto2Char" w:customStyle="1">
    <w:name w:val="Recuo de corpo de texto 2 Char"/>
    <w:basedOn w:val="Fontepargpadro"/>
    <w:link w:val="Recuodecorpodetexto2"/>
    <w:rsid w:val="00AE3C50"/>
    <w:rPr>
      <w:rFonts w:ascii="Times New Roman" w:cs="Times New Roman" w:eastAsia="Times New Roman" w:hAnsi="Times New Roman"/>
      <w:b w:val="1"/>
      <w:bCs w:val="1"/>
      <w:i w:val="1"/>
      <w:iCs w:val="1"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 w:val="1"/>
    <w:rsid w:val="00AE3C50"/>
    <w:pPr>
      <w:spacing w:after="0" w:line="240" w:lineRule="auto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AE3C5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2021-02-02T19:35:00Z</dcterms:created>
  <dc:creator>Natalino Sousa</dc:creator>
</cp:coreProperties>
</file>