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899" w:rsidRDefault="00505899">
      <w:pPr>
        <w:pStyle w:val="Corpodetexto"/>
        <w:spacing w:before="2"/>
        <w:rPr>
          <w:rFonts w:ascii="Calibri Light"/>
          <w:sz w:val="17"/>
        </w:rPr>
      </w:pPr>
    </w:p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320231">
        <w:t>/ 2020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320231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320231">
        <w:t xml:space="preserve">Social Democratico </w:t>
      </w:r>
      <w:r>
        <w:t xml:space="preserve">– </w:t>
      </w:r>
      <w:r w:rsidR="00247DD5">
        <w:t>PSD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>A SECRETARIA MUNICIPAL DE EDUCAÇÃO DE SANTANA - SEME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990BDC" w:rsidP="00247DD5">
      <w:pPr>
        <w:pStyle w:val="Ttulo1"/>
        <w:spacing w:line="360" w:lineRule="auto"/>
        <w:ind w:right="697" w:firstLine="1984"/>
        <w:jc w:val="both"/>
      </w:pPr>
      <w:r>
        <w:t>REQUERER DA SEM</w:t>
      </w:r>
      <w:r w:rsidR="00320231">
        <w:t xml:space="preserve">E QUE SEJA ENVIADO </w:t>
      </w:r>
      <w:r w:rsidR="0017267F">
        <w:t xml:space="preserve">OS </w:t>
      </w:r>
      <w:r w:rsidR="00320231">
        <w:t xml:space="preserve">ENDEREÇOS DOS </w:t>
      </w:r>
      <w:r w:rsidR="0017267F">
        <w:t>PONTOS ALUGADOS QUE SERVIRAM COMO ANEXOS AS ESCOLAS DE SANTANA, BEM COMO SEUS RESPECTIVOS CONTRATOS DE LOCAÇÃO INDICANDO OS VALORES DOS MESMOS.</w:t>
      </w:r>
    </w:p>
    <w:p w:rsidR="00505899" w:rsidRDefault="00505899" w:rsidP="00247DD5">
      <w:pPr>
        <w:pStyle w:val="Corpodetexto"/>
        <w:jc w:val="both"/>
        <w:rPr>
          <w:b/>
          <w:sz w:val="26"/>
        </w:rPr>
      </w:pPr>
    </w:p>
    <w:p w:rsidR="00505899" w:rsidRDefault="00990BDC" w:rsidP="00247DD5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JUSTIFICTIVA: </w:t>
      </w:r>
      <w:r>
        <w:t>TENDO</w:t>
      </w:r>
      <w:bookmarkStart w:id="0" w:name="_GoBack"/>
      <w:bookmarkEnd w:id="0"/>
      <w:r>
        <w:t xml:space="preserve"> EM VISTA QUE </w:t>
      </w:r>
      <w:r w:rsidR="0017267F">
        <w:t>É DE SUMA IMPORTÂNCIA PARA O TRABALHO LEGISLATIVO O ACOMPANHAMENTO DAS ATIVIDADES DO EXECUTIVO, FAZ-SE NECESSÁRIO TAL PROPOSITURA.</w:t>
      </w:r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ind w:right="-6"/>
        <w:rPr>
          <w:sz w:val="26"/>
        </w:rPr>
      </w:pP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0C5609">
      <w:pPr>
        <w:pStyle w:val="Corpodetexto"/>
        <w:jc w:val="both"/>
      </w:pPr>
      <w:r>
        <w:t xml:space="preserve">PALÁCIO DR. FÁBIO JOSÉ DOS SANTOS, SEDE DO PODER LEGISLATIVO MUNICIPAL, CIDADE DE SANTANA/AP, GABINETE DO PARLAMENTAR ADELSON BORGES ROCHA – PSD, </w:t>
      </w:r>
      <w:r w:rsidR="0017267F">
        <w:t>02</w:t>
      </w:r>
      <w:r>
        <w:t xml:space="preserve"> DE </w:t>
      </w:r>
      <w:r w:rsidR="0017267F">
        <w:t>MARÇO DE 2020.</w:t>
      </w:r>
    </w:p>
    <w:p w:rsidR="005E018A" w:rsidRDefault="005E018A" w:rsidP="005E018A">
      <w:pPr>
        <w:pStyle w:val="Corpodetexto"/>
        <w:rPr>
          <w:sz w:val="20"/>
        </w:rPr>
      </w:pPr>
    </w:p>
    <w:p w:rsidR="00505899" w:rsidRDefault="00505899">
      <w:pPr>
        <w:pStyle w:val="Corpodetexto"/>
        <w:rPr>
          <w:sz w:val="20"/>
        </w:rPr>
      </w:pPr>
    </w:p>
    <w:p w:rsidR="00505899" w:rsidRDefault="00505899">
      <w:pPr>
        <w:pStyle w:val="Corpodetexto"/>
        <w:rPr>
          <w:sz w:val="18"/>
        </w:rPr>
      </w:pPr>
    </w:p>
    <w:p w:rsidR="0017267F" w:rsidRDefault="0017267F">
      <w:pPr>
        <w:pStyle w:val="Corpodetexto"/>
        <w:ind w:left="1701" w:right="2259"/>
        <w:jc w:val="center"/>
        <w:rPr>
          <w:b/>
        </w:rPr>
      </w:pPr>
    </w:p>
    <w:p w:rsidR="0017267F" w:rsidRDefault="0017267F">
      <w:pPr>
        <w:pStyle w:val="Corpodetexto"/>
        <w:ind w:left="1701" w:right="2259"/>
        <w:jc w:val="center"/>
        <w:rPr>
          <w:b/>
        </w:rPr>
      </w:pPr>
    </w:p>
    <w:p w:rsidR="0017267F" w:rsidRDefault="0017267F">
      <w:pPr>
        <w:pStyle w:val="Corpodetexto"/>
        <w:ind w:left="1701" w:right="2259"/>
        <w:jc w:val="center"/>
        <w:rPr>
          <w:b/>
        </w:rPr>
      </w:pPr>
    </w:p>
    <w:p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F3F57D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247DD5" w:rsidRDefault="00247DD5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9F3" w:rsidRDefault="00D749F3" w:rsidP="005E018A">
      <w:r>
        <w:separator/>
      </w:r>
    </w:p>
  </w:endnote>
  <w:endnote w:type="continuationSeparator" w:id="0">
    <w:p w:rsidR="00D749F3" w:rsidRDefault="00D749F3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9F3" w:rsidRDefault="00D749F3" w:rsidP="005E018A">
      <w:r>
        <w:separator/>
      </w:r>
    </w:p>
  </w:footnote>
  <w:footnote w:type="continuationSeparator" w:id="0">
    <w:p w:rsidR="00D749F3" w:rsidRDefault="00D749F3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D749F3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D749F3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18A" w:rsidRDefault="00D749F3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99"/>
    <w:rsid w:val="00076443"/>
    <w:rsid w:val="000C5609"/>
    <w:rsid w:val="0017267F"/>
    <w:rsid w:val="00247DD5"/>
    <w:rsid w:val="00320231"/>
    <w:rsid w:val="00505899"/>
    <w:rsid w:val="005E018A"/>
    <w:rsid w:val="00712553"/>
    <w:rsid w:val="00990BDC"/>
    <w:rsid w:val="00BE4AB4"/>
    <w:rsid w:val="00D7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25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553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25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553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Positivo</cp:lastModifiedBy>
  <cp:revision>2</cp:revision>
  <dcterms:created xsi:type="dcterms:W3CDTF">2020-03-04T12:43:00Z</dcterms:created>
  <dcterms:modified xsi:type="dcterms:W3CDTF">2020-03-04T12:43:00Z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