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960" w:rsidRDefault="00252960" w:rsidP="00F45431">
      <w:pPr>
        <w:jc w:val="both"/>
        <w:rPr>
          <w:b/>
          <w:color w:val="000000"/>
          <w:sz w:val="32"/>
          <w:szCs w:val="32"/>
        </w:rPr>
      </w:pPr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 xml:space="preserve">REQUERIMENTO </w:t>
      </w:r>
      <w:r w:rsidR="00AF1880">
        <w:rPr>
          <w:b/>
          <w:color w:val="000000"/>
          <w:sz w:val="32"/>
          <w:szCs w:val="32"/>
        </w:rPr>
        <w:t>407</w:t>
      </w:r>
      <w:r w:rsidRPr="00736302">
        <w:rPr>
          <w:b/>
          <w:color w:val="000000"/>
          <w:sz w:val="32"/>
          <w:szCs w:val="32"/>
        </w:rPr>
        <w:t>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5A5E2A" w:rsidRDefault="00F45431" w:rsidP="00F45431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A Vereadora HELENA PEREIRA DE LIMA, Presidente da Câmara de Vereadores e legítima representante do povo santanense, integrante do  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B71041" w:rsidRDefault="00EC2575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REITERA</w:t>
      </w:r>
      <w:r w:rsidR="00F45431" w:rsidRPr="00B71041">
        <w:rPr>
          <w:i w:val="0"/>
          <w:iCs w:val="0"/>
          <w:color w:val="000000"/>
          <w:sz w:val="24"/>
        </w:rPr>
        <w:t>:</w:t>
      </w:r>
    </w:p>
    <w:p w:rsidR="00F45431" w:rsidRPr="00D70224" w:rsidRDefault="00EC2575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 xml:space="preserve">O REQUERIMENTO Nº 16/2019 NO QUAL SOLICITA </w:t>
      </w:r>
      <w:r w:rsidR="00F45431" w:rsidRPr="00D70224">
        <w:rPr>
          <w:i w:val="0"/>
          <w:iCs w:val="0"/>
          <w:color w:val="000000"/>
          <w:sz w:val="24"/>
        </w:rPr>
        <w:t>AO SENHOR SECRETÁRIO DE OBRAS DO MUNICÍPIO DE SANTANA-</w:t>
      </w:r>
      <w:r w:rsidR="00F45431">
        <w:rPr>
          <w:i w:val="0"/>
          <w:iCs w:val="0"/>
          <w:color w:val="000000"/>
          <w:sz w:val="24"/>
        </w:rPr>
        <w:t xml:space="preserve"> </w:t>
      </w:r>
      <w:r w:rsidR="00F45431" w:rsidRPr="00D70224">
        <w:rPr>
          <w:i w:val="0"/>
          <w:iCs w:val="0"/>
          <w:color w:val="000000"/>
          <w:sz w:val="24"/>
        </w:rPr>
        <w:t xml:space="preserve">SEMOP, JUSCELINO PAULO DA SILVEIRA ALVES, QUE O MESMO PROVIDENCIE JUNTO À SECRETARIA, </w:t>
      </w:r>
      <w:r w:rsidR="00F45431">
        <w:rPr>
          <w:i w:val="0"/>
          <w:iCs w:val="0"/>
          <w:color w:val="000000"/>
          <w:sz w:val="24"/>
        </w:rPr>
        <w:t>A</w:t>
      </w:r>
      <w:r w:rsidR="00F45431" w:rsidRPr="00D70224">
        <w:rPr>
          <w:i w:val="0"/>
          <w:iCs w:val="0"/>
          <w:color w:val="000000"/>
          <w:sz w:val="24"/>
        </w:rPr>
        <w:t xml:space="preserve"> </w:t>
      </w:r>
      <w:r w:rsidR="00F45431">
        <w:rPr>
          <w:i w:val="0"/>
          <w:iCs w:val="0"/>
          <w:color w:val="000000"/>
          <w:sz w:val="24"/>
        </w:rPr>
        <w:t>RECUPERAÇÃO, SERVIÇOS DE TAPA BURACOS E LIMPEZA DAS RUAS E AVENIDAS DO BAIRRO NOVO HORIZONTE</w:t>
      </w:r>
      <w:r w:rsidR="00F45431" w:rsidRPr="00D70224">
        <w:rPr>
          <w:i w:val="0"/>
          <w:iCs w:val="0"/>
          <w:color w:val="000000"/>
          <w:sz w:val="24"/>
        </w:rPr>
        <w:t>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B71041" w:rsidRDefault="00F45431" w:rsidP="00F45431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F45431" w:rsidRPr="00D70224" w:rsidRDefault="00F45431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 xml:space="preserve">O REQUERIMENTO SE FAZ NECESSÁRIO, POIS </w:t>
      </w:r>
      <w:r w:rsidR="00EC2575">
        <w:rPr>
          <w:i w:val="0"/>
          <w:iCs w:val="0"/>
          <w:color w:val="000000"/>
          <w:sz w:val="24"/>
        </w:rPr>
        <w:t>AS VIAS DO BAIRRO SUPRACITADO ESTÃO</w:t>
      </w:r>
      <w:r>
        <w:rPr>
          <w:i w:val="0"/>
          <w:iCs w:val="0"/>
          <w:color w:val="000000"/>
          <w:sz w:val="24"/>
        </w:rPr>
        <w:t xml:space="preserve"> EM PÉSSIMAS CONDIÇÕES DE TRÁFEGALIBIDADE, BEM COMO SUJEIRA E MATO GRANDE, SENDO PROPÍCIO A PROLIFERAÇÃO DE INSETOS, QUE PODE NESTE PERÍODO DE INVERNO PROVOCAR O AUMENTO DE DOENÇAS EPIDEMIOLÓGICAS.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EC2575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AEC8157" wp14:editId="5E2AF1AC">
            <wp:simplePos x="0" y="0"/>
            <wp:positionH relativeFrom="column">
              <wp:posOffset>996315</wp:posOffset>
            </wp:positionH>
            <wp:positionV relativeFrom="paragraph">
              <wp:posOffset>659130</wp:posOffset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431"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>
        <w:rPr>
          <w:b w:val="0"/>
          <w:i w:val="0"/>
          <w:iCs w:val="0"/>
          <w:color w:val="000000"/>
          <w:sz w:val="24"/>
        </w:rPr>
        <w:t xml:space="preserve"> VEREADORA HELENA LIMA – PRP, 29</w:t>
      </w:r>
      <w:r w:rsidR="00F45431">
        <w:rPr>
          <w:b w:val="0"/>
          <w:i w:val="0"/>
          <w:iCs w:val="0"/>
          <w:color w:val="000000"/>
          <w:sz w:val="24"/>
        </w:rPr>
        <w:t xml:space="preserve"> DE </w:t>
      </w:r>
      <w:r>
        <w:rPr>
          <w:b w:val="0"/>
          <w:i w:val="0"/>
          <w:iCs w:val="0"/>
          <w:color w:val="000000"/>
          <w:sz w:val="24"/>
        </w:rPr>
        <w:t>MAIO</w:t>
      </w:r>
      <w:r w:rsidR="00F45431">
        <w:rPr>
          <w:b w:val="0"/>
          <w:i w:val="0"/>
          <w:iCs w:val="0"/>
          <w:color w:val="000000"/>
          <w:sz w:val="24"/>
        </w:rPr>
        <w:t xml:space="preserve"> DE 2019.</w:t>
      </w:r>
    </w:p>
    <w:p w:rsidR="00EC2575" w:rsidRDefault="00EC2575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sectPr w:rsidR="00EC2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F8D" w:rsidRDefault="00910F8D" w:rsidP="00656BEF">
      <w:r>
        <w:separator/>
      </w:r>
    </w:p>
  </w:endnote>
  <w:endnote w:type="continuationSeparator" w:id="0">
    <w:p w:rsidR="00910F8D" w:rsidRDefault="00910F8D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E90" w:rsidRDefault="00F50E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1E72F9" wp14:editId="422D6624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67200B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</w:t>
    </w:r>
    <w:r w:rsidR="00DC0829">
      <w:rPr>
        <w:rFonts w:ascii="Times New Roman" w:hAnsi="Times New Roman" w:cs="Times New Roman"/>
        <w:color w:val="00B050"/>
      </w:rPr>
      <w:t>e: Natalino Sousa, contato whats: (96)98144-0073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E90" w:rsidRDefault="00F50E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F8D" w:rsidRDefault="00910F8D" w:rsidP="00656BEF">
      <w:r>
        <w:separator/>
      </w:r>
    </w:p>
  </w:footnote>
  <w:footnote w:type="continuationSeparator" w:id="0">
    <w:p w:rsidR="00910F8D" w:rsidRDefault="00910F8D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E90" w:rsidRDefault="00F50E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BEF" w:rsidRDefault="00F50E90" w:rsidP="00656BEF">
    <w:pPr>
      <w:jc w:val="center"/>
      <w:rPr>
        <w:b/>
        <w:color w:val="000000"/>
        <w:sz w:val="20"/>
        <w:szCs w:val="20"/>
      </w:rPr>
    </w:pPr>
    <w:bookmarkStart w:id="0" w:name="_GoBack"/>
    <w:r>
      <w:rPr>
        <w:noProof/>
      </w:rPr>
      <w:drawing>
        <wp:anchor distT="0" distB="0" distL="114300" distR="114300" simplePos="0" relativeHeight="251658752" behindDoc="0" locked="0" layoutInCell="1" allowOverlap="1" wp14:anchorId="1A978646">
          <wp:simplePos x="0" y="0"/>
          <wp:positionH relativeFrom="margin">
            <wp:posOffset>4066540</wp:posOffset>
          </wp:positionH>
          <wp:positionV relativeFrom="margin">
            <wp:posOffset>-1409700</wp:posOffset>
          </wp:positionV>
          <wp:extent cx="2209800" cy="10287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656BEF" w:rsidRPr="005A5E2A">
      <w:rPr>
        <w:b/>
        <w:bCs/>
        <w:noProof/>
        <w:color w:val="000000"/>
      </w:rPr>
      <w:drawing>
        <wp:anchor distT="0" distB="0" distL="114300" distR="114300" simplePos="0" relativeHeight="251657728" behindDoc="0" locked="0" layoutInCell="1" allowOverlap="1" wp14:anchorId="64A2CC8D" wp14:editId="548E188F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510FE5" wp14:editId="42DBBE40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A8C90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E90" w:rsidRDefault="00F50E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BEF"/>
    <w:rsid w:val="00252960"/>
    <w:rsid w:val="00656BEF"/>
    <w:rsid w:val="00864467"/>
    <w:rsid w:val="00881536"/>
    <w:rsid w:val="00910F8D"/>
    <w:rsid w:val="00AF1880"/>
    <w:rsid w:val="00C667FE"/>
    <w:rsid w:val="00DC0829"/>
    <w:rsid w:val="00EC2575"/>
    <w:rsid w:val="00F45431"/>
    <w:rsid w:val="00F5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66B31"/>
  <w15:docId w15:val="{532C3B66-1454-4DB0-B367-5F679F00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1</dc:creator>
  <cp:keywords/>
  <dc:description/>
  <cp:lastModifiedBy>Brendel Freitas Lima</cp:lastModifiedBy>
  <cp:revision>6</cp:revision>
  <cp:lastPrinted>2019-05-29T14:36:00Z</cp:lastPrinted>
  <dcterms:created xsi:type="dcterms:W3CDTF">2019-02-04T20:01:00Z</dcterms:created>
  <dcterms:modified xsi:type="dcterms:W3CDTF">2019-06-18T13:28:00Z</dcterms:modified>
</cp:coreProperties>
</file>